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FAAAF" w14:textId="273B20E3"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8E2AA7">
        <w:rPr>
          <w:rFonts w:ascii="Arial" w:hAnsi="Arial" w:cs="Arial" w:hint="eastAsia"/>
          <w:sz w:val="24"/>
          <w:szCs w:val="24"/>
          <w:lang w:eastAsia="zh-CN"/>
        </w:rPr>
        <w:t>1403</w:t>
      </w:r>
      <w:bookmarkStart w:id="0" w:name="_GoBack"/>
      <w:bookmarkEnd w:id="0"/>
    </w:p>
    <w:p w14:paraId="3363D018" w14:textId="39F4AA59" w:rsidR="004A1031" w:rsidRDefault="000E7C57" w:rsidP="004A1031">
      <w:pPr>
        <w:tabs>
          <w:tab w:val="left" w:pos="1985"/>
        </w:tabs>
        <w:rPr>
          <w:rFonts w:ascii="Arial" w:hAnsi="Arial" w:cs="Arial"/>
          <w:sz w:val="24"/>
          <w:szCs w:val="24"/>
        </w:rPr>
      </w:pPr>
      <w:r>
        <w:rPr>
          <w:rFonts w:ascii="Arial" w:hAnsi="Arial" w:cs="Arial" w:hint="eastAsia"/>
          <w:sz w:val="24"/>
          <w:szCs w:val="24"/>
          <w:lang w:eastAsia="zh-CN"/>
        </w:rPr>
        <w:t>Chongqing</w:t>
      </w:r>
      <w:r w:rsidR="004A1031">
        <w:rPr>
          <w:rFonts w:ascii="Arial" w:hAnsi="Arial" w:cs="Arial"/>
          <w:sz w:val="24"/>
          <w:szCs w:val="24"/>
        </w:rPr>
        <w:t xml:space="preserve">, </w:t>
      </w:r>
      <w:r>
        <w:rPr>
          <w:rFonts w:ascii="Arial" w:hAnsi="Arial" w:cs="Arial"/>
          <w:sz w:val="24"/>
          <w:szCs w:val="24"/>
        </w:rPr>
        <w:t>China</w:t>
      </w:r>
      <w:r w:rsidR="004A1031">
        <w:rPr>
          <w:rFonts w:ascii="Arial" w:hAnsi="Arial" w:cs="Arial"/>
          <w:sz w:val="24"/>
          <w:szCs w:val="24"/>
        </w:rPr>
        <w:t xml:space="preserve">, </w:t>
      </w:r>
      <w:r>
        <w:rPr>
          <w:rFonts w:ascii="Arial" w:hAnsi="Arial" w:cs="Arial"/>
          <w:sz w:val="24"/>
          <w:szCs w:val="24"/>
        </w:rPr>
        <w:t>14</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18</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October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777A2EE4"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D4666">
        <w:rPr>
          <w:rFonts w:ascii="Arial" w:hAnsi="Arial" w:cs="Arial"/>
        </w:rPr>
        <w:t>Di</w:t>
      </w:r>
      <w:r w:rsidR="0050789D" w:rsidRPr="0050789D">
        <w:rPr>
          <w:rFonts w:ascii="Arial" w:hAnsi="Arial" w:cs="Arial"/>
        </w:rPr>
        <w:t>scussion on spatial correlation error and FR1 probe layout</w:t>
      </w:r>
    </w:p>
    <w:p w14:paraId="46BB346F" w14:textId="24268460"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50789D">
        <w:rPr>
          <w:rFonts w:ascii="Arial" w:hAnsi="Arial" w:cs="Arial"/>
        </w:rPr>
        <w:t>10.2.3.1</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14FCA9" w14:textId="64F69720" w:rsidR="00684AB2" w:rsidRDefault="003C04D4" w:rsidP="00F44E9A">
      <w:pPr>
        <w:pStyle w:val="BodyText"/>
        <w:rPr>
          <w:lang w:eastAsia="zh-CN"/>
        </w:rPr>
      </w:pPr>
      <w:r>
        <w:rPr>
          <w:noProof/>
          <w:lang w:eastAsia="zh-CN"/>
        </w:rPr>
        <mc:AlternateContent>
          <mc:Choice Requires="wps">
            <w:drawing>
              <wp:anchor distT="45720" distB="45720" distL="114300" distR="114300" simplePos="0" relativeHeight="251659264" behindDoc="0" locked="0" layoutInCell="1" allowOverlap="1" wp14:anchorId="1D76E7AB" wp14:editId="43681D4A">
                <wp:simplePos x="0" y="0"/>
                <wp:positionH relativeFrom="margin">
                  <wp:align>right</wp:align>
                </wp:positionH>
                <wp:positionV relativeFrom="paragraph">
                  <wp:posOffset>378460</wp:posOffset>
                </wp:positionV>
                <wp:extent cx="6241415" cy="140462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0C341ADB" w14:textId="77777777" w:rsidR="0050789D" w:rsidRPr="0050789D" w:rsidRDefault="0050789D" w:rsidP="0050789D">
                            <w:pPr>
                              <w:pStyle w:val="ListParagraph"/>
                              <w:numPr>
                                <w:ilvl w:val="0"/>
                                <w:numId w:val="26"/>
                              </w:numPr>
                            </w:pPr>
                            <w:r w:rsidRPr="0050789D">
                              <w:t>Probes configuration</w:t>
                            </w:r>
                          </w:p>
                          <w:p w14:paraId="45F708F1" w14:textId="77777777" w:rsidR="0050789D" w:rsidRPr="0050789D" w:rsidRDefault="0050789D" w:rsidP="0050789D">
                            <w:pPr>
                              <w:pStyle w:val="ListParagraph"/>
                              <w:numPr>
                                <w:ilvl w:val="1"/>
                                <w:numId w:val="27"/>
                              </w:numPr>
                            </w:pPr>
                            <w:r w:rsidRPr="0050789D">
                              <w:t>Option 1: 16 probes with 8 uniformly spaced probes (to guarantee LTE backward compatibility) and remaining 8 probes aligned on a 2D sector for NR FR1</w:t>
                            </w:r>
                          </w:p>
                          <w:p w14:paraId="311EE709" w14:textId="77777777" w:rsidR="0050789D" w:rsidRPr="0050789D" w:rsidRDefault="0050789D" w:rsidP="0050789D">
                            <w:pPr>
                              <w:pStyle w:val="ListParagraph"/>
                              <w:numPr>
                                <w:ilvl w:val="1"/>
                                <w:numId w:val="27"/>
                              </w:numPr>
                            </w:pPr>
                            <w:r w:rsidRPr="0050789D">
                              <w:t>Option 2: 16 probes ring (uniformly spaced) for NR FR1 MPAC system</w:t>
                            </w:r>
                          </w:p>
                          <w:p w14:paraId="099203D0" w14:textId="77777777" w:rsidR="0050789D" w:rsidRPr="0050789D" w:rsidRDefault="0050789D" w:rsidP="0050789D">
                            <w:pPr>
                              <w:pStyle w:val="ListParagraph"/>
                              <w:numPr>
                                <w:ilvl w:val="0"/>
                                <w:numId w:val="26"/>
                              </w:numPr>
                            </w:pPr>
                            <w:r w:rsidRPr="0050789D">
                              <w:t>Weighted RMS spatial correlation error</w:t>
                            </w:r>
                          </w:p>
                          <w:p w14:paraId="41A8F73D" w14:textId="77777777" w:rsidR="0050789D" w:rsidRPr="0050789D" w:rsidRDefault="0050789D" w:rsidP="0050789D">
                            <w:pPr>
                              <w:pStyle w:val="ListParagraph"/>
                              <w:numPr>
                                <w:ilvl w:val="1"/>
                                <w:numId w:val="28"/>
                              </w:numPr>
                            </w:pPr>
                            <w:r w:rsidRPr="0050789D">
                              <w:t xml:space="preserve">Weighted-RMS Spatial correlation error of LTE MIMO OTA channel model (i.e. </w:t>
                            </w:r>
                            <w:proofErr w:type="spellStart"/>
                            <w:r w:rsidRPr="0050789D">
                              <w:t>UMi</w:t>
                            </w:r>
                            <w:proofErr w:type="spellEnd"/>
                            <w:r w:rsidRPr="0050789D">
                              <w:t xml:space="preserve"> and </w:t>
                            </w:r>
                            <w:proofErr w:type="spellStart"/>
                            <w:r w:rsidRPr="0050789D">
                              <w:t>UMa</w:t>
                            </w:r>
                            <w:proofErr w:type="spellEnd"/>
                            <w:r w:rsidRPr="0050789D">
                              <w:t>) is considered as a reference (i.e. the error between ideal channel model correlation and  theoretical LTE 8 probes correlation within 1l)</w:t>
                            </w:r>
                          </w:p>
                          <w:p w14:paraId="0A21AD3D" w14:textId="77777777" w:rsidR="0050789D" w:rsidRPr="0050789D" w:rsidRDefault="0050789D" w:rsidP="0050789D">
                            <w:pPr>
                              <w:pStyle w:val="ListParagraph"/>
                              <w:numPr>
                                <w:ilvl w:val="1"/>
                                <w:numId w:val="28"/>
                              </w:numPr>
                            </w:pPr>
                            <w:r w:rsidRPr="0050789D">
                              <w:t>Use the weighted RMS correlation error for NR FR1</w:t>
                            </w:r>
                          </w:p>
                          <w:p w14:paraId="1865197E" w14:textId="48FFBAFA" w:rsidR="003C04D4" w:rsidRDefault="0050789D" w:rsidP="0050789D">
                            <w:pPr>
                              <w:pStyle w:val="ListParagraph"/>
                              <w:numPr>
                                <w:ilvl w:val="0"/>
                                <w:numId w:val="26"/>
                              </w:numPr>
                            </w:pPr>
                            <w:r w:rsidRPr="0050789D">
                              <w:t>UE vendors are encouraged to study the impact of RMS correlation error on TP performance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1D76E7AB" id="_x0000_t202" coordsize="21600,21600" o:spt="202" path="m,l,21600r21600,l21600,xe">
                <v:stroke joinstyle="miter"/>
                <v:path gradientshapeok="t" o:connecttype="rect"/>
              </v:shapetype>
              <v:shape id="Text Box 2" o:spid="_x0000_s1026" type="#_x0000_t202" style="position:absolute;margin-left:440.25pt;margin-top:29.8pt;width:491.4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">
                <v:textbox style="mso-fit-shape-to-text:t">
                  <w:txbxContent>
                    <w:p w14:paraId="0C341ADB" w14:textId="77777777" w:rsidR="0050789D" w:rsidRPr="0050789D" w:rsidRDefault="0050789D" w:rsidP="0050789D">
                      <w:pPr>
                        <w:pStyle w:val="ListParagraph"/>
                        <w:numPr>
                          <w:ilvl w:val="0"/>
                          <w:numId w:val="26"/>
                        </w:numPr>
                      </w:pPr>
                      <w:r w:rsidRPr="0050789D">
                        <w:t>Probes configuration</w:t>
                      </w:r>
                    </w:p>
                    <w:p w14:paraId="45F708F1" w14:textId="77777777" w:rsidR="0050789D" w:rsidRPr="0050789D" w:rsidRDefault="0050789D" w:rsidP="0050789D">
                      <w:pPr>
                        <w:pStyle w:val="ListParagraph"/>
                        <w:numPr>
                          <w:ilvl w:val="1"/>
                          <w:numId w:val="27"/>
                        </w:numPr>
                      </w:pPr>
                      <w:r w:rsidRPr="0050789D">
                        <w:t>Option 1: 16 probes with 8 uniformly spaced probes (to guarantee LTE backward compatibility) and remaining 8 probes aligned on a 2D sector for NR FR1</w:t>
                      </w:r>
                    </w:p>
                    <w:p w14:paraId="311EE709" w14:textId="77777777" w:rsidR="0050789D" w:rsidRPr="0050789D" w:rsidRDefault="0050789D" w:rsidP="0050789D">
                      <w:pPr>
                        <w:pStyle w:val="ListParagraph"/>
                        <w:numPr>
                          <w:ilvl w:val="1"/>
                          <w:numId w:val="27"/>
                        </w:numPr>
                      </w:pPr>
                      <w:r w:rsidRPr="0050789D">
                        <w:t>Option 2: 16 probes ring (uniformly spaced) for NR FR1 MPAC system</w:t>
                      </w:r>
                    </w:p>
                    <w:p w14:paraId="099203D0" w14:textId="77777777" w:rsidR="0050789D" w:rsidRPr="0050789D" w:rsidRDefault="0050789D" w:rsidP="0050789D">
                      <w:pPr>
                        <w:pStyle w:val="ListParagraph"/>
                        <w:numPr>
                          <w:ilvl w:val="0"/>
                          <w:numId w:val="26"/>
                        </w:numPr>
                      </w:pPr>
                      <w:r w:rsidRPr="0050789D">
                        <w:t>Weighted RMS spatial correlation error</w:t>
                      </w:r>
                    </w:p>
                    <w:p w14:paraId="41A8F73D" w14:textId="77777777" w:rsidR="0050789D" w:rsidRPr="0050789D" w:rsidRDefault="0050789D" w:rsidP="0050789D">
                      <w:pPr>
                        <w:pStyle w:val="ListParagraph"/>
                        <w:numPr>
                          <w:ilvl w:val="1"/>
                          <w:numId w:val="28"/>
                        </w:numPr>
                      </w:pPr>
                      <w:r w:rsidRPr="0050789D">
                        <w:t>Weighted-RMS Spatial correlation error of LTE MIMO OTA channel model (i.e. UMi and UMa) is considered as a reference (i.e. the error between ideal channel model correlation and  theoretical LTE 8 probes correlation within 1l)</w:t>
                      </w:r>
                    </w:p>
                    <w:p w14:paraId="0A21AD3D" w14:textId="77777777" w:rsidR="0050789D" w:rsidRPr="0050789D" w:rsidRDefault="0050789D" w:rsidP="0050789D">
                      <w:pPr>
                        <w:pStyle w:val="ListParagraph"/>
                        <w:numPr>
                          <w:ilvl w:val="1"/>
                          <w:numId w:val="28"/>
                        </w:numPr>
                      </w:pPr>
                      <w:r w:rsidRPr="0050789D">
                        <w:t>Use the weighted RMS correlation error for NR FR1</w:t>
                      </w:r>
                    </w:p>
                    <w:p w14:paraId="1865197E" w14:textId="48FFBAFA" w:rsidR="003C04D4" w:rsidRDefault="0050789D" w:rsidP="0050789D">
                      <w:pPr>
                        <w:pStyle w:val="ListParagraph"/>
                        <w:numPr>
                          <w:ilvl w:val="0"/>
                          <w:numId w:val="26"/>
                        </w:numPr>
                      </w:pPr>
                      <w:r w:rsidRPr="0050789D">
                        <w:t>UE vendors are encouraged to study the impact of RMS correlation error on TP performance</w:t>
                      </w:r>
                    </w:p>
                  </w:txbxContent>
                </v:textbox>
                <w10:wrap type="square" anchorx="margin"/>
              </v:shape>
            </w:pict>
          </mc:Fallback>
        </mc:AlternateContent>
      </w:r>
      <w:r w:rsidR="0050789D">
        <w:rPr>
          <w:rFonts w:hint="eastAsia"/>
          <w:lang w:eastAsia="zh-CN"/>
        </w:rPr>
        <w:t>In</w:t>
      </w:r>
      <w:r w:rsidR="0050789D">
        <w:rPr>
          <w:lang w:eastAsia="zh-CN"/>
        </w:rPr>
        <w:t xml:space="preserve"> RAN4#92 meeting there is agreement on FR1 MIMO OTA test methods captured in WF [</w:t>
      </w:r>
      <w:r w:rsidR="006B0B5B">
        <w:rPr>
          <w:lang w:eastAsia="zh-CN"/>
        </w:rPr>
        <w:t>1</w:t>
      </w:r>
      <w:r w:rsidR="0050789D">
        <w:rPr>
          <w:lang w:eastAsia="zh-CN"/>
        </w:rPr>
        <w:t>] focusing on probe configuration and spatial correlation error, reproduce as following</w:t>
      </w:r>
      <w:r w:rsidR="001135DE">
        <w:rPr>
          <w:lang w:eastAsia="zh-CN"/>
        </w:rPr>
        <w:t>：</w:t>
      </w:r>
    </w:p>
    <w:p w14:paraId="7A7C590E" w14:textId="4345549E" w:rsidR="003C04D4" w:rsidRDefault="001135DE" w:rsidP="00F44E9A">
      <w:pPr>
        <w:pStyle w:val="BodyText"/>
        <w:rPr>
          <w:lang w:eastAsia="zh-CN"/>
        </w:rPr>
      </w:pPr>
      <w:r>
        <w:rPr>
          <w:lang w:eastAsia="zh-CN"/>
        </w:rPr>
        <w:t>And it is also captured in WF [1] that upper</w:t>
      </w:r>
      <w:r w:rsidRPr="001135DE">
        <w:t xml:space="preserve"> </w:t>
      </w:r>
      <w:r w:rsidRPr="001135DE">
        <w:rPr>
          <w:lang w:eastAsia="zh-CN"/>
        </w:rPr>
        <w:t xml:space="preserve">limit of RMS error will be decided in </w:t>
      </w:r>
      <w:r>
        <w:rPr>
          <w:lang w:eastAsia="zh-CN"/>
        </w:rPr>
        <w:t>this</w:t>
      </w:r>
      <w:r w:rsidRPr="001135DE">
        <w:rPr>
          <w:lang w:eastAsia="zh-CN"/>
        </w:rPr>
        <w:t xml:space="preserve"> RAN4 meeting</w:t>
      </w:r>
      <w:r w:rsidR="00BA39C7">
        <w:rPr>
          <w:lang w:eastAsia="zh-CN"/>
        </w:rPr>
        <w:t>.</w:t>
      </w:r>
    </w:p>
    <w:p w14:paraId="5AFBAA36" w14:textId="2A4CB719" w:rsidR="009F2D87" w:rsidRDefault="001135DE" w:rsidP="00587F24">
      <w:pPr>
        <w:pStyle w:val="BodyText"/>
      </w:pPr>
      <w:bookmarkStart w:id="1" w:name="_Ref4666338"/>
      <w:r>
        <w:t>This paper elaborates our view on spatial correlation error and FR1 probe layout</w:t>
      </w:r>
      <w:r w:rsidR="005917EE">
        <w:t>.</w:t>
      </w:r>
      <w:bookmarkEnd w:id="1"/>
    </w:p>
    <w:p w14:paraId="4B58E87B" w14:textId="5B465C30" w:rsidR="001B744F" w:rsidRPr="00101A9A" w:rsidRDefault="00022ACE" w:rsidP="001B744F">
      <w:pPr>
        <w:pStyle w:val="Heading1"/>
        <w:keepLines/>
        <w:pBdr>
          <w:top w:val="single" w:sz="12" w:space="3" w:color="auto"/>
        </w:pBdr>
        <w:overflowPunct w:val="0"/>
        <w:autoSpaceDE w:val="0"/>
        <w:autoSpaceDN w:val="0"/>
        <w:adjustRightInd w:val="0"/>
        <w:spacing w:after="180"/>
        <w:ind w:left="360" w:right="0"/>
        <w:textAlignment w:val="baseline"/>
      </w:pPr>
      <w:r>
        <w:rPr>
          <w:noProof/>
          <w:lang w:eastAsia="zh-CN"/>
        </w:rPr>
        <mc:AlternateContent>
          <mc:Choice Requires="wps">
            <w:drawing>
              <wp:anchor distT="0" distB="0" distL="114300" distR="114300" simplePos="0" relativeHeight="251683840" behindDoc="0" locked="0" layoutInCell="1" allowOverlap="1" wp14:anchorId="4FCD927C" wp14:editId="38785292">
                <wp:simplePos x="0" y="0"/>
                <wp:positionH relativeFrom="column">
                  <wp:posOffset>2612528</wp:posOffset>
                </wp:positionH>
                <wp:positionV relativeFrom="paragraph">
                  <wp:posOffset>166591</wp:posOffset>
                </wp:positionV>
                <wp:extent cx="125730" cy="4481098"/>
                <wp:effectExtent l="0" t="5715" r="20955" b="97155"/>
                <wp:wrapNone/>
                <wp:docPr id="18" name="Right Brace 18"/>
                <wp:cNvGraphicFramePr/>
                <a:graphic xmlns:a="http://schemas.openxmlformats.org/drawingml/2006/main">
                  <a:graphicData uri="http://schemas.microsoft.com/office/word/2010/wordprocessingShape">
                    <wps:wsp>
                      <wps:cNvSpPr/>
                      <wps:spPr>
                        <a:xfrm rot="5400000">
                          <a:off x="0" y="0"/>
                          <a:ext cx="125730" cy="4481098"/>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26E54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left:0;text-align:left;margin-left:205.7pt;margin-top:13.1pt;width:9.9pt;height:352.85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" adj="51" strokecolor="black [3200]" strokeweight=".5pt">
                <v:stroke joinstyle="miter"/>
              </v:shape>
            </w:pict>
          </mc:Fallback>
        </mc:AlternateContent>
      </w:r>
      <w:r w:rsidR="001B744F" w:rsidRPr="00101A9A">
        <w:t>Discussion</w:t>
      </w:r>
    </w:p>
    <w:p w14:paraId="6FB34D5C" w14:textId="2E7C83C1" w:rsidR="005257BE" w:rsidRDefault="005257BE" w:rsidP="001B744F">
      <w:pPr>
        <w:pStyle w:val="BodyText"/>
        <w:rPr>
          <w:lang w:eastAsia="zh-CN"/>
        </w:rPr>
      </w:pPr>
      <w:r>
        <w:rPr>
          <w:lang w:eastAsia="zh-CN"/>
        </w:rPr>
        <w:t xml:space="preserve">MIMO OTA is designed to evaluate UE’s DL MIMO performance </w:t>
      </w:r>
      <w:r w:rsidR="000625C6">
        <w:rPr>
          <w:lang w:eastAsia="zh-CN"/>
        </w:rPr>
        <w:t>over the air with the channel models aligned with real network status as much as possible.</w:t>
      </w:r>
      <w:r w:rsidR="000625C6" w:rsidRPr="000625C6">
        <w:rPr>
          <w:lang w:eastAsia="zh-CN"/>
        </w:rPr>
        <w:t xml:space="preserve"> </w:t>
      </w:r>
      <w:r w:rsidR="000625C6">
        <w:rPr>
          <w:lang w:eastAsia="zh-CN"/>
        </w:rPr>
        <w:t xml:space="preserve">However, the agreed channel model for </w:t>
      </w:r>
      <w:r w:rsidR="000625C6">
        <w:rPr>
          <w:rFonts w:hint="eastAsia"/>
          <w:lang w:eastAsia="zh-CN"/>
        </w:rPr>
        <w:t>NR</w:t>
      </w:r>
      <w:r w:rsidR="000625C6">
        <w:rPr>
          <w:lang w:eastAsia="zh-CN"/>
        </w:rPr>
        <w:t xml:space="preserve"> FR1 MIMO OTA is already an approximation due to channel model narrow down and 2D scaling, etc. </w:t>
      </w:r>
      <w:r w:rsidR="000625C6">
        <w:t>Spatial correlation error is used as a verdict to the similarity between</w:t>
      </w:r>
      <w:r w:rsidR="00D57101">
        <w:t xml:space="preserve"> the</w:t>
      </w:r>
      <w:r w:rsidR="000625C6">
        <w:t xml:space="preserve"> </w:t>
      </w:r>
      <w:r w:rsidR="00D57101">
        <w:t>agreed</w:t>
      </w:r>
      <w:r w:rsidR="000625C6">
        <w:t xml:space="preserve"> channel model and standardized probe configuration</w:t>
      </w:r>
      <w:r w:rsidR="000625C6">
        <w:rPr>
          <w:lang w:eastAsia="zh-CN"/>
        </w:rPr>
        <w:t>.</w:t>
      </w:r>
      <w:r w:rsidR="00D57101">
        <w:rPr>
          <w:lang w:eastAsia="zh-CN"/>
        </w:rPr>
        <w:t xml:space="preserve"> From this point of view, spatial correlation error is only partial error factor of the whole approximation, illustrated as below figure:</w:t>
      </w:r>
    </w:p>
    <w:p w14:paraId="2547DA54" w14:textId="63048B75" w:rsidR="00D57101" w:rsidRDefault="00022ACE" w:rsidP="001B744F">
      <w:pPr>
        <w:pStyle w:val="BodyText"/>
        <w:rPr>
          <w:lang w:eastAsia="zh-CN"/>
        </w:rPr>
      </w:pPr>
      <w:r>
        <w:rPr>
          <w:noProof/>
          <w:lang w:eastAsia="zh-CN"/>
        </w:rPr>
        <mc:AlternateContent>
          <mc:Choice Requires="wps">
            <w:drawing>
              <wp:anchor distT="0" distB="0" distL="114300" distR="114300" simplePos="0" relativeHeight="251677696" behindDoc="0" locked="0" layoutInCell="1" allowOverlap="1" wp14:anchorId="43F3F997" wp14:editId="59A05EFF">
                <wp:simplePos x="0" y="0"/>
                <wp:positionH relativeFrom="column">
                  <wp:posOffset>4008107</wp:posOffset>
                </wp:positionH>
                <wp:positionV relativeFrom="paragraph">
                  <wp:posOffset>65088</wp:posOffset>
                </wp:positionV>
                <wp:extent cx="125730" cy="1153035"/>
                <wp:effectExtent l="952" t="0" r="27623" b="103822"/>
                <wp:wrapNone/>
                <wp:docPr id="15" name="Right Brace 15"/>
                <wp:cNvGraphicFramePr/>
                <a:graphic xmlns:a="http://schemas.openxmlformats.org/drawingml/2006/main">
                  <a:graphicData uri="http://schemas.microsoft.com/office/word/2010/wordprocessingShape">
                    <wps:wsp>
                      <wps:cNvSpPr/>
                      <wps:spPr>
                        <a:xfrm rot="5400000">
                          <a:off x="0" y="0"/>
                          <a:ext cx="125730" cy="115303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FD3A24A" id="Right Brace 15" o:spid="_x0000_s1026" type="#_x0000_t88" style="position:absolute;left:0;text-align:left;margin-left:315.6pt;margin-top:5.15pt;width:9.9pt;height:90.8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" adj="196" strokecolor="black [3200]" strokeweight=".5pt">
                <v:stroke joinstyle="miter"/>
              </v:shape>
            </w:pict>
          </mc:Fallback>
        </mc:AlternateContent>
      </w:r>
      <w:r w:rsidR="00325104">
        <w:rPr>
          <w:noProof/>
          <w:lang w:eastAsia="zh-CN"/>
        </w:rPr>
        <mc:AlternateContent>
          <mc:Choice Requires="wps">
            <w:drawing>
              <wp:anchor distT="45720" distB="45720" distL="114300" distR="114300" simplePos="0" relativeHeight="251667456" behindDoc="0" locked="0" layoutInCell="1" allowOverlap="1" wp14:anchorId="076D471A" wp14:editId="5D0087D7">
                <wp:simplePos x="0" y="0"/>
                <wp:positionH relativeFrom="margin">
                  <wp:posOffset>4320706</wp:posOffset>
                </wp:positionH>
                <wp:positionV relativeFrom="paragraph">
                  <wp:posOffset>155878</wp:posOffset>
                </wp:positionV>
                <wp:extent cx="896587" cy="1404620"/>
                <wp:effectExtent l="0" t="0" r="18415" b="266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587" cy="1404620"/>
                        </a:xfrm>
                        <a:prstGeom prst="rect">
                          <a:avLst/>
                        </a:prstGeom>
                        <a:solidFill>
                          <a:srgbClr val="FFFFFF"/>
                        </a:solidFill>
                        <a:ln w="9525">
                          <a:solidFill>
                            <a:srgbClr val="000000"/>
                          </a:solidFill>
                          <a:miter lim="800000"/>
                          <a:headEnd/>
                          <a:tailEnd/>
                        </a:ln>
                      </wps:spPr>
                      <wps:txbx>
                        <w:txbxContent>
                          <w:p w14:paraId="081B0FA3" w14:textId="57B9FFEB" w:rsidR="00325104" w:rsidRDefault="00325104" w:rsidP="00325104">
                            <w:r>
                              <w:t>Standardized probe layout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076D471A" id="_x0000_s1027" type="#_x0000_t202" style="position:absolute;margin-left:340.2pt;margin-top:12.25pt;width:70.6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">
                <v:textbox style="mso-fit-shape-to-text:t">
                  <w:txbxContent>
                    <w:p w14:paraId="081B0FA3" w14:textId="57B9FFEB" w:rsidR="00325104" w:rsidRDefault="00325104" w:rsidP="00325104">
                      <w:r>
                        <w:t>Standardized probe layout</w:t>
                      </w:r>
                    </w:p>
                  </w:txbxContent>
                </v:textbox>
                <w10:wrap anchorx="margin"/>
              </v:shape>
            </w:pict>
          </mc:Fallback>
        </mc:AlternateContent>
      </w:r>
      <w:r w:rsidR="00325104">
        <w:rPr>
          <w:noProof/>
          <w:lang w:eastAsia="zh-CN"/>
        </w:rPr>
        <mc:AlternateContent>
          <mc:Choice Requires="wps">
            <w:drawing>
              <wp:anchor distT="45720" distB="45720" distL="114300" distR="114300" simplePos="0" relativeHeight="251663360" behindDoc="0" locked="0" layoutInCell="1" allowOverlap="1" wp14:anchorId="409F2BCE" wp14:editId="308B2C58">
                <wp:simplePos x="0" y="0"/>
                <wp:positionH relativeFrom="margin">
                  <wp:posOffset>2876716</wp:posOffset>
                </wp:positionH>
                <wp:positionV relativeFrom="paragraph">
                  <wp:posOffset>158115</wp:posOffset>
                </wp:positionV>
                <wp:extent cx="895985" cy="1404620"/>
                <wp:effectExtent l="0" t="0" r="18415" b="266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1404620"/>
                        </a:xfrm>
                        <a:prstGeom prst="rect">
                          <a:avLst/>
                        </a:prstGeom>
                        <a:solidFill>
                          <a:srgbClr val="FFFFFF"/>
                        </a:solidFill>
                        <a:ln w="9525">
                          <a:solidFill>
                            <a:srgbClr val="000000"/>
                          </a:solidFill>
                          <a:miter lim="800000"/>
                          <a:headEnd/>
                          <a:tailEnd/>
                        </a:ln>
                      </wps:spPr>
                      <wps:txbx>
                        <w:txbxContent>
                          <w:p w14:paraId="528A3957" w14:textId="4AB34F25" w:rsidR="00325104" w:rsidRDefault="00325104" w:rsidP="00325104">
                            <w:r>
                              <w:t>2D scaled</w:t>
                            </w:r>
                          </w:p>
                          <w:p w14:paraId="5BF00865" w14:textId="4307D604" w:rsidR="00325104" w:rsidRDefault="00325104" w:rsidP="00325104">
                            <w:r>
                              <w:t>CDL-A/C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409F2BCE" id="_x0000_s1028" type="#_x0000_t202" style="position:absolute;margin-left:226.5pt;margin-top:12.45pt;width:70.5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">
                <v:textbox style="mso-fit-shape-to-text:t">
                  <w:txbxContent>
                    <w:p w14:paraId="528A3957" w14:textId="4AB34F25" w:rsidR="00325104" w:rsidRDefault="00325104" w:rsidP="00325104">
                      <w:r>
                        <w:t>2D scaled</w:t>
                      </w:r>
                    </w:p>
                    <w:p w14:paraId="5BF00865" w14:textId="4307D604" w:rsidR="00325104" w:rsidRDefault="00325104" w:rsidP="00325104">
                      <w:r>
                        <w:t>CDL-A</w:t>
                      </w:r>
                      <w:r>
                        <w:t>/</w:t>
                      </w:r>
                      <w:r>
                        <w:t>C</w:t>
                      </w:r>
                    </w:p>
                  </w:txbxContent>
                </v:textbox>
                <w10:wrap anchorx="margin"/>
              </v:shape>
            </w:pict>
          </mc:Fallback>
        </mc:AlternateContent>
      </w:r>
      <w:r w:rsidR="00325104">
        <w:rPr>
          <w:noProof/>
          <w:lang w:eastAsia="zh-CN"/>
        </w:rPr>
        <mc:AlternateContent>
          <mc:Choice Requires="wps">
            <w:drawing>
              <wp:anchor distT="45720" distB="45720" distL="114300" distR="114300" simplePos="0" relativeHeight="251665408" behindDoc="0" locked="0" layoutInCell="1" allowOverlap="1" wp14:anchorId="3C77165D" wp14:editId="0DF675ED">
                <wp:simplePos x="0" y="0"/>
                <wp:positionH relativeFrom="margin">
                  <wp:posOffset>1434300</wp:posOffset>
                </wp:positionH>
                <wp:positionV relativeFrom="paragraph">
                  <wp:posOffset>162263</wp:posOffset>
                </wp:positionV>
                <wp:extent cx="896587" cy="1404620"/>
                <wp:effectExtent l="0" t="0" r="18415"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587" cy="1404620"/>
                        </a:xfrm>
                        <a:prstGeom prst="rect">
                          <a:avLst/>
                        </a:prstGeom>
                        <a:solidFill>
                          <a:srgbClr val="FFFFFF"/>
                        </a:solidFill>
                        <a:ln w="9525">
                          <a:solidFill>
                            <a:srgbClr val="000000"/>
                          </a:solidFill>
                          <a:miter lim="800000"/>
                          <a:headEnd/>
                          <a:tailEnd/>
                        </a:ln>
                      </wps:spPr>
                      <wps:txbx>
                        <w:txbxContent>
                          <w:p w14:paraId="31C6C01C" w14:textId="4F32E5FF" w:rsidR="00325104" w:rsidRDefault="00325104" w:rsidP="00325104">
                            <w:proofErr w:type="spellStart"/>
                            <w:r>
                              <w:t>UMi</w:t>
                            </w:r>
                            <w:proofErr w:type="spellEnd"/>
                            <w:r>
                              <w:t xml:space="preserve"> CDL-A</w:t>
                            </w:r>
                          </w:p>
                          <w:p w14:paraId="6EAE36C2" w14:textId="6B71F81D" w:rsidR="00325104" w:rsidRDefault="00325104" w:rsidP="00325104">
                            <w:r>
                              <w:t>Uma CDL-C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C77165D" id="_x0000_s1029" type="#_x0000_t202" style="position:absolute;margin-left:112.95pt;margin-top:12.8pt;width:70.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i8NJgIAAEsEAAAOAAAAZHJzL2Uyb0RvYy54bWysVNuO2jAQfa/Uf7D8XhIos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">
                <v:textbox style="mso-fit-shape-to-text:t">
                  <w:txbxContent>
                    <w:p w14:paraId="31C6C01C" w14:textId="4F32E5FF" w:rsidR="00325104" w:rsidRDefault="00325104" w:rsidP="00325104">
                      <w:r>
                        <w:t>UMi CDL-A</w:t>
                      </w:r>
                    </w:p>
                    <w:p w14:paraId="6EAE36C2" w14:textId="6B71F81D" w:rsidR="00325104" w:rsidRDefault="00325104" w:rsidP="00325104">
                      <w:r>
                        <w:t>Uma CDL-C</w:t>
                      </w:r>
                    </w:p>
                  </w:txbxContent>
                </v:textbox>
                <w10:wrap anchorx="margin"/>
              </v:shape>
            </w:pict>
          </mc:Fallback>
        </mc:AlternateContent>
      </w:r>
      <w:r w:rsidR="00AF31F2">
        <w:rPr>
          <w:noProof/>
          <w:lang w:eastAsia="zh-CN"/>
        </w:rPr>
        <mc:AlternateContent>
          <mc:Choice Requires="wps">
            <w:drawing>
              <wp:anchor distT="45720" distB="45720" distL="114300" distR="114300" simplePos="0" relativeHeight="251661312" behindDoc="0" locked="0" layoutInCell="1" allowOverlap="1" wp14:anchorId="1F67F3E3" wp14:editId="51F91972">
                <wp:simplePos x="0" y="0"/>
                <wp:positionH relativeFrom="margin">
                  <wp:align>left</wp:align>
                </wp:positionH>
                <wp:positionV relativeFrom="paragraph">
                  <wp:posOffset>167624</wp:posOffset>
                </wp:positionV>
                <wp:extent cx="896587" cy="1404620"/>
                <wp:effectExtent l="0" t="0" r="18415" b="139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587" cy="1404620"/>
                        </a:xfrm>
                        <a:prstGeom prst="rect">
                          <a:avLst/>
                        </a:prstGeom>
                        <a:solidFill>
                          <a:srgbClr val="FFFFFF"/>
                        </a:solidFill>
                        <a:ln w="9525">
                          <a:solidFill>
                            <a:srgbClr val="000000"/>
                          </a:solidFill>
                          <a:miter lim="800000"/>
                          <a:headEnd/>
                          <a:tailEnd/>
                        </a:ln>
                      </wps:spPr>
                      <wps:txbx>
                        <w:txbxContent>
                          <w:p w14:paraId="5CB781A7" w14:textId="10E3DFED" w:rsidR="00AF31F2" w:rsidRDefault="00325104">
                            <w:r>
                              <w:t>Channel in real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F67F3E3" id="_x0000_s1030" type="#_x0000_t202" style="position:absolute;margin-left:0;margin-top:13.2pt;width:70.6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">
                <v:textbox style="mso-fit-shape-to-text:t">
                  <w:txbxContent>
                    <w:p w14:paraId="5CB781A7" w14:textId="10E3DFED" w:rsidR="00AF31F2" w:rsidRDefault="00325104">
                      <w:r>
                        <w:t>Channel in real network</w:t>
                      </w:r>
                    </w:p>
                  </w:txbxContent>
                </v:textbox>
                <w10:wrap anchorx="margin"/>
              </v:shape>
            </w:pict>
          </mc:Fallback>
        </mc:AlternateContent>
      </w:r>
    </w:p>
    <w:p w14:paraId="508F9551" w14:textId="41AC6BD3" w:rsidR="00D57101" w:rsidRDefault="00325104" w:rsidP="001B744F">
      <w:pPr>
        <w:pStyle w:val="BodyText"/>
        <w:rPr>
          <w:lang w:eastAsia="zh-CN"/>
        </w:rPr>
      </w:pPr>
      <w:r>
        <w:rPr>
          <w:noProof/>
          <w:lang w:eastAsia="zh-CN"/>
        </w:rPr>
        <mc:AlternateContent>
          <mc:Choice Requires="wps">
            <w:drawing>
              <wp:anchor distT="0" distB="0" distL="114300" distR="114300" simplePos="0" relativeHeight="251672576" behindDoc="0" locked="0" layoutInCell="1" allowOverlap="1" wp14:anchorId="351341AB" wp14:editId="5C9614D0">
                <wp:simplePos x="0" y="0"/>
                <wp:positionH relativeFrom="column">
                  <wp:posOffset>3777891</wp:posOffset>
                </wp:positionH>
                <wp:positionV relativeFrom="paragraph">
                  <wp:posOffset>135558</wp:posOffset>
                </wp:positionV>
                <wp:extent cx="540000" cy="3976"/>
                <wp:effectExtent l="0" t="76200" r="31750" b="91440"/>
                <wp:wrapNone/>
                <wp:docPr id="12" name="Straight Arrow Connector 12"/>
                <wp:cNvGraphicFramePr/>
                <a:graphic xmlns:a="http://schemas.openxmlformats.org/drawingml/2006/main">
                  <a:graphicData uri="http://schemas.microsoft.com/office/word/2010/wordprocessingShape">
                    <wps:wsp>
                      <wps:cNvCnPr/>
                      <wps:spPr>
                        <a:xfrm>
                          <a:off x="0" y="0"/>
                          <a:ext cx="540000" cy="39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type w14:anchorId="07C6EE32" id="_x0000_t32" coordsize="21600,21600" o:spt="32" o:oned="t" path="m,l21600,21600e" filled="f">
                <v:path arrowok="t" fillok="f" o:connecttype="none"/>
                <o:lock v:ext="edit" shapetype="t"/>
              </v:shapetype>
              <v:shape id="Straight Arrow Connector 12" o:spid="_x0000_s1026" type="#_x0000_t32" style="position:absolute;left:0;text-align:left;margin-left:297.45pt;margin-top:10.65pt;width:42.5pt;height:.3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" strokecolor="black [3200]" strokeweight=".5pt">
                <v:stroke endarrow="block" joinstyle="miter"/>
              </v:shape>
            </w:pict>
          </mc:Fallback>
        </mc:AlternateContent>
      </w:r>
      <w:r>
        <w:rPr>
          <w:noProof/>
          <w:lang w:eastAsia="zh-CN"/>
        </w:rPr>
        <mc:AlternateContent>
          <mc:Choice Requires="wps">
            <w:drawing>
              <wp:anchor distT="0" distB="0" distL="114300" distR="114300" simplePos="0" relativeHeight="251670528" behindDoc="0" locked="0" layoutInCell="1" allowOverlap="1" wp14:anchorId="5D9C97B2" wp14:editId="43076E69">
                <wp:simplePos x="0" y="0"/>
                <wp:positionH relativeFrom="column">
                  <wp:posOffset>2330036</wp:posOffset>
                </wp:positionH>
                <wp:positionV relativeFrom="paragraph">
                  <wp:posOffset>143510</wp:posOffset>
                </wp:positionV>
                <wp:extent cx="540000" cy="3976"/>
                <wp:effectExtent l="0" t="76200" r="31750" b="91440"/>
                <wp:wrapNone/>
                <wp:docPr id="11" name="Straight Arrow Connector 11"/>
                <wp:cNvGraphicFramePr/>
                <a:graphic xmlns:a="http://schemas.openxmlformats.org/drawingml/2006/main">
                  <a:graphicData uri="http://schemas.microsoft.com/office/word/2010/wordprocessingShape">
                    <wps:wsp>
                      <wps:cNvCnPr/>
                      <wps:spPr>
                        <a:xfrm>
                          <a:off x="0" y="0"/>
                          <a:ext cx="540000" cy="39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0E967207" id="Straight Arrow Connector 11" o:spid="_x0000_s1026" type="#_x0000_t32" style="position:absolute;left:0;text-align:left;margin-left:183.45pt;margin-top:11.3pt;width:42.5pt;height:.3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" strokecolor="black [3200]" strokeweight=".5pt">
                <v:stroke endarrow="block" joinstyle="miter"/>
              </v:shape>
            </w:pict>
          </mc:Fallback>
        </mc:AlternateContent>
      </w:r>
      <w:r>
        <w:rPr>
          <w:noProof/>
          <w:lang w:eastAsia="zh-CN"/>
        </w:rPr>
        <mc:AlternateContent>
          <mc:Choice Requires="wps">
            <w:drawing>
              <wp:anchor distT="0" distB="0" distL="114300" distR="114300" simplePos="0" relativeHeight="251668480" behindDoc="0" locked="0" layoutInCell="1" allowOverlap="1" wp14:anchorId="31849325" wp14:editId="79E63A14">
                <wp:simplePos x="0" y="0"/>
                <wp:positionH relativeFrom="column">
                  <wp:posOffset>895350</wp:posOffset>
                </wp:positionH>
                <wp:positionV relativeFrom="paragraph">
                  <wp:posOffset>143510</wp:posOffset>
                </wp:positionV>
                <wp:extent cx="540000" cy="3976"/>
                <wp:effectExtent l="0" t="76200" r="31750" b="91440"/>
                <wp:wrapNone/>
                <wp:docPr id="10" name="Straight Arrow Connector 10"/>
                <wp:cNvGraphicFramePr/>
                <a:graphic xmlns:a="http://schemas.openxmlformats.org/drawingml/2006/main">
                  <a:graphicData uri="http://schemas.microsoft.com/office/word/2010/wordprocessingShape">
                    <wps:wsp>
                      <wps:cNvCnPr/>
                      <wps:spPr>
                        <a:xfrm>
                          <a:off x="0" y="0"/>
                          <a:ext cx="540000" cy="39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3B37C6DC" id="Straight Arrow Connector 10" o:spid="_x0000_s1026" type="#_x0000_t32" style="position:absolute;left:0;text-align:left;margin-left:70.5pt;margin-top:11.3pt;width:42.5pt;height:.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" strokecolor="black [3200]" strokeweight=".5pt">
                <v:stroke endarrow="block" joinstyle="miter"/>
              </v:shape>
            </w:pict>
          </mc:Fallback>
        </mc:AlternateContent>
      </w:r>
    </w:p>
    <w:p w14:paraId="76F4FC18" w14:textId="0525DA28" w:rsidR="00D57101" w:rsidRDefault="00D57101" w:rsidP="001B744F">
      <w:pPr>
        <w:pStyle w:val="BodyText"/>
        <w:rPr>
          <w:lang w:eastAsia="zh-CN"/>
        </w:rPr>
      </w:pPr>
    </w:p>
    <w:p w14:paraId="72F31820" w14:textId="182EE8A8" w:rsidR="00D57101" w:rsidRDefault="00963861" w:rsidP="001B744F">
      <w:pPr>
        <w:pStyle w:val="BodyText"/>
        <w:rPr>
          <w:lang w:eastAsia="zh-CN"/>
        </w:rPr>
      </w:pPr>
      <w:r>
        <w:rPr>
          <w:noProof/>
          <w:lang w:eastAsia="zh-CN"/>
        </w:rPr>
        <mc:AlternateContent>
          <mc:Choice Requires="wps">
            <w:drawing>
              <wp:anchor distT="45720" distB="45720" distL="114300" distR="114300" simplePos="0" relativeHeight="251675648" behindDoc="0" locked="0" layoutInCell="1" allowOverlap="1" wp14:anchorId="3A7914CC" wp14:editId="137B642D">
                <wp:simplePos x="0" y="0"/>
                <wp:positionH relativeFrom="margin">
                  <wp:posOffset>2957011</wp:posOffset>
                </wp:positionH>
                <wp:positionV relativeFrom="paragraph">
                  <wp:posOffset>19128</wp:posOffset>
                </wp:positionV>
                <wp:extent cx="2240496" cy="1404620"/>
                <wp:effectExtent l="0" t="0" r="26670" b="2032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496" cy="1404620"/>
                        </a:xfrm>
                        <a:prstGeom prst="rect">
                          <a:avLst/>
                        </a:prstGeom>
                        <a:solidFill>
                          <a:srgbClr val="FFFFFF"/>
                        </a:solidFill>
                        <a:ln w="9525">
                          <a:solidFill>
                            <a:schemeClr val="bg1"/>
                          </a:solidFill>
                          <a:miter lim="800000"/>
                          <a:headEnd/>
                          <a:tailEnd/>
                        </a:ln>
                      </wps:spPr>
                      <wps:txbx>
                        <w:txbxContent>
                          <w:p w14:paraId="7F25FDE9" w14:textId="7FBEDC26" w:rsidR="00D44851" w:rsidRDefault="00D44851" w:rsidP="00963861">
                            <w:pPr>
                              <w:jc w:val="center"/>
                              <w:rPr>
                                <w:lang w:eastAsia="zh-CN"/>
                              </w:rPr>
                            </w:pPr>
                            <w:r>
                              <w:rPr>
                                <w:rFonts w:hint="eastAsia"/>
                                <w:lang w:eastAsia="zh-CN"/>
                              </w:rPr>
                              <w:t>S</w:t>
                            </w:r>
                            <w:r>
                              <w:rPr>
                                <w:lang w:eastAsia="zh-CN"/>
                              </w:rPr>
                              <w:t>patial correlation error</w:t>
                            </w:r>
                            <w:r w:rsidR="00963861">
                              <w:rPr>
                                <w:lang w:eastAsia="zh-CN"/>
                              </w:rPr>
                              <w:t xml:space="preserve"> (standardized)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A7914CC" id="_x0000_s1031" type="#_x0000_t202" style="position:absolute;margin-left:232.85pt;margin-top:1.5pt;width:176.4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" strokecolor="white [3212]">
                <v:textbox style="mso-fit-shape-to-text:t">
                  <w:txbxContent>
                    <w:p w14:paraId="7F25FDE9" w14:textId="7FBEDC26" w:rsidR="00D44851" w:rsidRDefault="00D44851" w:rsidP="00963861">
                      <w:pPr>
                        <w:jc w:val="center"/>
                        <w:rPr>
                          <w:rFonts w:hint="eastAsia"/>
                          <w:lang w:eastAsia="zh-CN"/>
                        </w:rPr>
                      </w:pPr>
                      <w:r>
                        <w:rPr>
                          <w:rFonts w:hint="eastAsia"/>
                          <w:lang w:eastAsia="zh-CN"/>
                        </w:rPr>
                        <w:t>S</w:t>
                      </w:r>
                      <w:r>
                        <w:rPr>
                          <w:lang w:eastAsia="zh-CN"/>
                        </w:rPr>
                        <w:t>patial correlation error</w:t>
                      </w:r>
                      <w:r w:rsidR="00963861">
                        <w:rPr>
                          <w:lang w:eastAsia="zh-CN"/>
                        </w:rPr>
                        <w:t xml:space="preserve"> (standardized)</w:t>
                      </w:r>
                    </w:p>
                  </w:txbxContent>
                </v:textbox>
                <w10:wrap anchorx="margin"/>
              </v:shape>
            </w:pict>
          </mc:Fallback>
        </mc:AlternateContent>
      </w:r>
    </w:p>
    <w:p w14:paraId="750E5FB3" w14:textId="2C5D650A" w:rsidR="00D57101" w:rsidRDefault="00022ACE" w:rsidP="001B744F">
      <w:pPr>
        <w:pStyle w:val="BodyText"/>
        <w:rPr>
          <w:lang w:eastAsia="zh-CN"/>
        </w:rPr>
      </w:pPr>
      <w:r>
        <w:rPr>
          <w:noProof/>
          <w:lang w:eastAsia="zh-CN"/>
        </w:rPr>
        <mc:AlternateContent>
          <mc:Choice Requires="wps">
            <w:drawing>
              <wp:anchor distT="45720" distB="45720" distL="114300" distR="114300" simplePos="0" relativeHeight="251681792" behindDoc="0" locked="0" layoutInCell="1" allowOverlap="1" wp14:anchorId="6E20E0A5" wp14:editId="5DE4CAC7">
                <wp:simplePos x="0" y="0"/>
                <wp:positionH relativeFrom="margin">
                  <wp:posOffset>1958920</wp:posOffset>
                </wp:positionH>
                <wp:positionV relativeFrom="paragraph">
                  <wp:posOffset>183599</wp:posOffset>
                </wp:positionV>
                <wp:extent cx="1426845" cy="1404620"/>
                <wp:effectExtent l="0" t="0" r="20955" b="1397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845" cy="1404620"/>
                        </a:xfrm>
                        <a:prstGeom prst="rect">
                          <a:avLst/>
                        </a:prstGeom>
                        <a:solidFill>
                          <a:srgbClr val="FFFFFF"/>
                        </a:solidFill>
                        <a:ln w="9525">
                          <a:solidFill>
                            <a:schemeClr val="bg1"/>
                          </a:solidFill>
                          <a:miter lim="800000"/>
                          <a:headEnd/>
                          <a:tailEnd/>
                        </a:ln>
                      </wps:spPr>
                      <wps:txbx>
                        <w:txbxContent>
                          <w:p w14:paraId="21DD3C38" w14:textId="3F34D8BC" w:rsidR="00022ACE" w:rsidRDefault="00022ACE" w:rsidP="00022ACE">
                            <w:pPr>
                              <w:jc w:val="center"/>
                              <w:rPr>
                                <w:lang w:eastAsia="zh-CN"/>
                              </w:rPr>
                            </w:pPr>
                            <w:r>
                              <w:rPr>
                                <w:lang w:eastAsia="zh-CN"/>
                              </w:rPr>
                              <w:t>Whole approximation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6E20E0A5" id="_x0000_s1032" type="#_x0000_t202" style="position:absolute;margin-left:154.25pt;margin-top:14.45pt;width:112.35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" strokecolor="white [3212]">
                <v:textbox style="mso-fit-shape-to-text:t">
                  <w:txbxContent>
                    <w:p w14:paraId="21DD3C38" w14:textId="3F34D8BC" w:rsidR="00022ACE" w:rsidRDefault="00022ACE" w:rsidP="00022ACE">
                      <w:pPr>
                        <w:jc w:val="center"/>
                        <w:rPr>
                          <w:rFonts w:hint="eastAsia"/>
                          <w:lang w:eastAsia="zh-CN"/>
                        </w:rPr>
                      </w:pPr>
                      <w:r>
                        <w:rPr>
                          <w:lang w:eastAsia="zh-CN"/>
                        </w:rPr>
                        <w:t>Whole approximation</w:t>
                      </w:r>
                    </w:p>
                  </w:txbxContent>
                </v:textbox>
                <w10:wrap anchorx="margin"/>
              </v:shape>
            </w:pict>
          </mc:Fallback>
        </mc:AlternateContent>
      </w:r>
    </w:p>
    <w:p w14:paraId="0721D6CA" w14:textId="524E9956" w:rsidR="008974BD" w:rsidRDefault="008974BD" w:rsidP="001B744F">
      <w:pPr>
        <w:pStyle w:val="BodyText"/>
        <w:rPr>
          <w:lang w:eastAsia="zh-CN"/>
        </w:rPr>
      </w:pPr>
    </w:p>
    <w:p w14:paraId="691DFDD1" w14:textId="2F925544" w:rsidR="00022ACE" w:rsidRDefault="00022ACE" w:rsidP="00022ACE">
      <w:pPr>
        <w:pStyle w:val="BodyText"/>
        <w:spacing w:after="240"/>
        <w:jc w:val="center"/>
        <w:rPr>
          <w:lang w:eastAsia="zh-CN"/>
        </w:rPr>
      </w:pPr>
      <w:r>
        <w:rPr>
          <w:rFonts w:hint="eastAsia"/>
          <w:lang w:eastAsia="zh-CN"/>
        </w:rPr>
        <w:t>F</w:t>
      </w:r>
      <w:r>
        <w:rPr>
          <w:lang w:eastAsia="zh-CN"/>
        </w:rPr>
        <w:t>ig.2-1 illustration of relationship between spatial correlation error and whole approximation</w:t>
      </w:r>
    </w:p>
    <w:p w14:paraId="7BF410FD" w14:textId="0DE4F087" w:rsidR="001B744F" w:rsidRPr="00101A9A" w:rsidRDefault="001B744F" w:rsidP="001B744F">
      <w:pPr>
        <w:pStyle w:val="Caption"/>
        <w:spacing w:after="120"/>
        <w:ind w:left="1418" w:hanging="1418"/>
      </w:pPr>
      <w:bookmarkStart w:id="2"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2"/>
      <w:r w:rsidR="00022ACE" w:rsidRPr="00022ACE">
        <w:t>spatial correlation error</w:t>
      </w:r>
      <w:r w:rsidR="006E7D2B">
        <w:t xml:space="preserve"> (standardized)</w:t>
      </w:r>
      <w:r w:rsidR="00022ACE" w:rsidRPr="00022ACE">
        <w:t xml:space="preserve"> is only partial error factor of the whole approximation</w:t>
      </w:r>
      <w:r w:rsidR="00792F7A" w:rsidRPr="00792F7A">
        <w:t>.</w:t>
      </w:r>
    </w:p>
    <w:p w14:paraId="4827DBC4" w14:textId="198EFF91" w:rsidR="001135DE" w:rsidRDefault="0083637A" w:rsidP="001135DE">
      <w:pPr>
        <w:spacing w:after="120"/>
        <w:rPr>
          <w:lang w:eastAsia="zh-CN"/>
        </w:rPr>
      </w:pPr>
      <w:r>
        <w:rPr>
          <w:lang w:eastAsia="zh-CN"/>
        </w:rPr>
        <w:t>In the WF [2] of RAN4#90bis, it is agreed that “</w:t>
      </w:r>
      <w:r w:rsidRPr="0083637A">
        <w:rPr>
          <w:lang w:eastAsia="zh-CN"/>
        </w:rPr>
        <w:t>Number of probes and placement of probes for MPAC system for FR1 and FR2 have to be standardized in the MIMO OTA SI</w:t>
      </w:r>
      <w:r>
        <w:rPr>
          <w:lang w:eastAsia="zh-CN"/>
        </w:rPr>
        <w:t>”. Once number of probes and placement of probe is standardized, the spatial correlation error between the agreed channel model and standardized probe layout will be a</w:t>
      </w:r>
      <w:r w:rsidR="00704E40">
        <w:rPr>
          <w:lang w:eastAsia="zh-CN"/>
        </w:rPr>
        <w:t xml:space="preserve"> factor without uncertainty, which means that spatial correlation error here can be regarded as an approximation to the channel model in a fixed direction. So the spatial correlation error doesn’t affect the monotonicity of different UEs’ </w:t>
      </w:r>
      <w:r w:rsidR="00DC5692">
        <w:rPr>
          <w:lang w:eastAsia="zh-CN"/>
        </w:rPr>
        <w:t xml:space="preserve">TP performance </w:t>
      </w:r>
      <w:r w:rsidR="00704E40">
        <w:rPr>
          <w:lang w:eastAsia="zh-CN"/>
        </w:rPr>
        <w:t>test results.</w:t>
      </w:r>
    </w:p>
    <w:p w14:paraId="1822DCFE" w14:textId="28483B38" w:rsidR="00DC5692" w:rsidRPr="00101A9A" w:rsidRDefault="00DC5692" w:rsidP="00DC5692">
      <w:pPr>
        <w:pStyle w:val="Caption"/>
        <w:spacing w:after="120"/>
        <w:ind w:left="1418" w:hanging="1418"/>
      </w:pPr>
      <w:r w:rsidRPr="00101A9A">
        <w:lastRenderedPageBreak/>
        <w:t xml:space="preserve">Observation </w:t>
      </w:r>
      <w:r>
        <w:t>2</w:t>
      </w:r>
      <w:r w:rsidRPr="00101A9A">
        <w:t>:</w:t>
      </w:r>
      <w:r w:rsidRPr="00101A9A">
        <w:tab/>
      </w:r>
      <w:r w:rsidRPr="00DC5692">
        <w:t xml:space="preserve">spatial correlation error </w:t>
      </w:r>
      <w:r w:rsidR="006E7D2B">
        <w:t xml:space="preserve">(standardized) </w:t>
      </w:r>
      <w:r w:rsidRPr="00DC5692">
        <w:t>doesn’t affect the monotonicity of different UEs’ TP performance test results</w:t>
      </w:r>
      <w:r w:rsidRPr="00792F7A">
        <w:t>.</w:t>
      </w:r>
    </w:p>
    <w:p w14:paraId="655D4E1C" w14:textId="647D6CC7" w:rsidR="004F5683" w:rsidRDefault="00963861" w:rsidP="001B744F">
      <w:pPr>
        <w:spacing w:after="120"/>
        <w:rPr>
          <w:lang w:eastAsia="zh-CN"/>
        </w:rPr>
      </w:pPr>
      <w:r>
        <w:rPr>
          <w:lang w:eastAsia="zh-CN"/>
        </w:rPr>
        <w:t>Though the spatial correlation error between agreed channel model and standardized probe layout is factor without uncertainty, the spatial correlation error between standardized probe layout and the implemented probe layout is a factor with uncertainty, which should be the key point of spatial correlation error verification</w:t>
      </w:r>
      <w:r w:rsidR="00E6405C">
        <w:rPr>
          <w:lang w:eastAsia="zh-CN"/>
        </w:rPr>
        <w:t>.</w:t>
      </w:r>
      <w:r>
        <w:rPr>
          <w:lang w:eastAsia="zh-CN"/>
        </w:rPr>
        <w:t xml:space="preserve"> To distinguish the two kinds of spatial correlation error factors,</w:t>
      </w:r>
      <w:r w:rsidR="000474DE">
        <w:rPr>
          <w:lang w:eastAsia="zh-CN"/>
        </w:rPr>
        <w:t xml:space="preserve"> we can name them as standardized spatial correlation error and implemented spatial correlation error respectively, illustrated as below figure:</w:t>
      </w:r>
    </w:p>
    <w:p w14:paraId="7BDBFDEF" w14:textId="703FF27C" w:rsidR="000474DE" w:rsidRDefault="00B113DC" w:rsidP="000474DE">
      <w:pPr>
        <w:pStyle w:val="BodyText"/>
        <w:rPr>
          <w:lang w:eastAsia="zh-CN"/>
        </w:rPr>
      </w:pPr>
      <w:r>
        <w:rPr>
          <w:noProof/>
          <w:lang w:eastAsia="zh-CN"/>
        </w:rPr>
        <mc:AlternateContent>
          <mc:Choice Requires="wps">
            <w:drawing>
              <wp:anchor distT="45720" distB="45720" distL="114300" distR="114300" simplePos="0" relativeHeight="251701248" behindDoc="0" locked="0" layoutInCell="1" allowOverlap="1" wp14:anchorId="04BB4321" wp14:editId="4CB57B69">
                <wp:simplePos x="0" y="0"/>
                <wp:positionH relativeFrom="margin">
                  <wp:posOffset>3131820</wp:posOffset>
                </wp:positionH>
                <wp:positionV relativeFrom="paragraph">
                  <wp:posOffset>654685</wp:posOffset>
                </wp:positionV>
                <wp:extent cx="1542415" cy="1404620"/>
                <wp:effectExtent l="0" t="0" r="19685" b="26670"/>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1404620"/>
                        </a:xfrm>
                        <a:prstGeom prst="rect">
                          <a:avLst/>
                        </a:prstGeom>
                        <a:solidFill>
                          <a:srgbClr val="FFFFFF"/>
                        </a:solidFill>
                        <a:ln w="9525">
                          <a:solidFill>
                            <a:schemeClr val="bg1"/>
                          </a:solidFill>
                          <a:miter lim="800000"/>
                          <a:headEnd/>
                          <a:tailEnd/>
                        </a:ln>
                      </wps:spPr>
                      <wps:txbx>
                        <w:txbxContent>
                          <w:p w14:paraId="33562798" w14:textId="5556FE71" w:rsidR="000474DE" w:rsidRDefault="000474DE" w:rsidP="000474DE">
                            <w:pPr>
                              <w:jc w:val="center"/>
                              <w:rPr>
                                <w:lang w:eastAsia="zh-CN"/>
                              </w:rPr>
                            </w:pPr>
                            <w:r>
                              <w:rPr>
                                <w:lang w:eastAsia="zh-CN"/>
                              </w:rPr>
                              <w:t>Implemented</w:t>
                            </w:r>
                          </w:p>
                          <w:p w14:paraId="0B39D37B" w14:textId="0984EDBD" w:rsidR="000474DE" w:rsidRDefault="00444CEC" w:rsidP="000474DE">
                            <w:pPr>
                              <w:jc w:val="center"/>
                              <w:rPr>
                                <w:lang w:eastAsia="zh-CN"/>
                              </w:rPr>
                            </w:pPr>
                            <w:r>
                              <w:rPr>
                                <w:lang w:eastAsia="zh-CN"/>
                              </w:rPr>
                              <w:t>S</w:t>
                            </w:r>
                            <w:r w:rsidR="000474DE">
                              <w:rPr>
                                <w:lang w:eastAsia="zh-CN"/>
                              </w:rPr>
                              <w:t xml:space="preserve">patial correlation error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04BB4321" id="_x0000_s1033" type="#_x0000_t202" style="position:absolute;margin-left:246.6pt;margin-top:51.55pt;width:121.45pt;height:110.6pt;z-index:251701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" strokecolor="white [3212]">
                <v:textbox style="mso-fit-shape-to-text:t">
                  <w:txbxContent>
                    <w:p w14:paraId="33562798" w14:textId="5556FE71" w:rsidR="000474DE" w:rsidRDefault="000474DE" w:rsidP="000474DE">
                      <w:pPr>
                        <w:jc w:val="center"/>
                        <w:rPr>
                          <w:lang w:eastAsia="zh-CN"/>
                        </w:rPr>
                      </w:pPr>
                      <w:r>
                        <w:rPr>
                          <w:lang w:eastAsia="zh-CN"/>
                        </w:rPr>
                        <w:t>Implemented</w:t>
                      </w:r>
                    </w:p>
                    <w:p w14:paraId="0B39D37B" w14:textId="0984EDBD" w:rsidR="000474DE" w:rsidRDefault="00444CEC" w:rsidP="000474DE">
                      <w:pPr>
                        <w:jc w:val="center"/>
                        <w:rPr>
                          <w:rFonts w:hint="eastAsia"/>
                          <w:lang w:eastAsia="zh-CN"/>
                        </w:rPr>
                      </w:pPr>
                      <w:r>
                        <w:rPr>
                          <w:lang w:eastAsia="zh-CN"/>
                        </w:rPr>
                        <w:t>S</w:t>
                      </w:r>
                      <w:r w:rsidR="000474DE">
                        <w:rPr>
                          <w:lang w:eastAsia="zh-CN"/>
                        </w:rPr>
                        <w:t xml:space="preserve">patial correlation error </w:t>
                      </w:r>
                    </w:p>
                  </w:txbxContent>
                </v:textbox>
                <w10:wrap anchorx="margin"/>
              </v:shape>
            </w:pict>
          </mc:Fallback>
        </mc:AlternateContent>
      </w:r>
      <w:r>
        <w:rPr>
          <w:noProof/>
          <w:lang w:eastAsia="zh-CN"/>
        </w:rPr>
        <mc:AlternateContent>
          <mc:Choice Requires="wps">
            <w:drawing>
              <wp:anchor distT="45720" distB="45720" distL="114300" distR="114300" simplePos="0" relativeHeight="251693056" behindDoc="0" locked="0" layoutInCell="1" allowOverlap="1" wp14:anchorId="146D8A1D" wp14:editId="62FE3148">
                <wp:simplePos x="0" y="0"/>
                <wp:positionH relativeFrom="margin">
                  <wp:posOffset>1208405</wp:posOffset>
                </wp:positionH>
                <wp:positionV relativeFrom="paragraph">
                  <wp:posOffset>657225</wp:posOffset>
                </wp:positionV>
                <wp:extent cx="2240280" cy="1404620"/>
                <wp:effectExtent l="0" t="0" r="26670" b="2667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280" cy="1404620"/>
                        </a:xfrm>
                        <a:prstGeom prst="rect">
                          <a:avLst/>
                        </a:prstGeom>
                        <a:solidFill>
                          <a:srgbClr val="FFFFFF"/>
                        </a:solidFill>
                        <a:ln w="9525">
                          <a:solidFill>
                            <a:schemeClr val="bg1"/>
                          </a:solidFill>
                          <a:miter lim="800000"/>
                          <a:headEnd/>
                          <a:tailEnd/>
                        </a:ln>
                      </wps:spPr>
                      <wps:txbx>
                        <w:txbxContent>
                          <w:p w14:paraId="46754329" w14:textId="77777777" w:rsidR="000474DE" w:rsidRDefault="000474DE" w:rsidP="000474DE">
                            <w:pPr>
                              <w:jc w:val="center"/>
                              <w:rPr>
                                <w:lang w:eastAsia="zh-CN"/>
                              </w:rPr>
                            </w:pPr>
                            <w:r>
                              <w:rPr>
                                <w:lang w:eastAsia="zh-CN"/>
                              </w:rPr>
                              <w:t>Standardized</w:t>
                            </w:r>
                          </w:p>
                          <w:p w14:paraId="31E01606" w14:textId="6AE59B31" w:rsidR="000474DE" w:rsidRDefault="00444CEC" w:rsidP="000474DE">
                            <w:pPr>
                              <w:jc w:val="center"/>
                              <w:rPr>
                                <w:lang w:eastAsia="zh-CN"/>
                              </w:rPr>
                            </w:pPr>
                            <w:r>
                              <w:rPr>
                                <w:lang w:eastAsia="zh-CN"/>
                              </w:rPr>
                              <w:t>S</w:t>
                            </w:r>
                            <w:r w:rsidR="000474DE">
                              <w:rPr>
                                <w:lang w:eastAsia="zh-CN"/>
                              </w:rPr>
                              <w:t xml:space="preserve">patial correlation error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46D8A1D" id="_x0000_s1034" type="#_x0000_t202" style="position:absolute;margin-left:95.15pt;margin-top:51.75pt;width:176.4pt;height:110.6pt;z-index:2516930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" strokecolor="white [3212]">
                <v:textbox style="mso-fit-shape-to-text:t">
                  <w:txbxContent>
                    <w:p w14:paraId="46754329" w14:textId="77777777" w:rsidR="000474DE" w:rsidRDefault="000474DE" w:rsidP="000474DE">
                      <w:pPr>
                        <w:jc w:val="center"/>
                        <w:rPr>
                          <w:lang w:eastAsia="zh-CN"/>
                        </w:rPr>
                      </w:pPr>
                      <w:r>
                        <w:rPr>
                          <w:lang w:eastAsia="zh-CN"/>
                        </w:rPr>
                        <w:t>S</w:t>
                      </w:r>
                      <w:r>
                        <w:rPr>
                          <w:lang w:eastAsia="zh-CN"/>
                        </w:rPr>
                        <w:t>tandardized</w:t>
                      </w:r>
                    </w:p>
                    <w:p w14:paraId="31E01606" w14:textId="6AE59B31" w:rsidR="000474DE" w:rsidRDefault="00444CEC" w:rsidP="000474DE">
                      <w:pPr>
                        <w:jc w:val="center"/>
                        <w:rPr>
                          <w:rFonts w:hint="eastAsia"/>
                          <w:lang w:eastAsia="zh-CN"/>
                        </w:rPr>
                      </w:pPr>
                      <w:r>
                        <w:rPr>
                          <w:lang w:eastAsia="zh-CN"/>
                        </w:rPr>
                        <w:t>S</w:t>
                      </w:r>
                      <w:r w:rsidR="000474DE">
                        <w:rPr>
                          <w:lang w:eastAsia="zh-CN"/>
                        </w:rPr>
                        <w:t xml:space="preserve">patial correlation error </w:t>
                      </w:r>
                    </w:p>
                  </w:txbxContent>
                </v:textbox>
                <w10:wrap anchorx="margin"/>
              </v:shape>
            </w:pict>
          </mc:Fallback>
        </mc:AlternateContent>
      </w:r>
      <w:r>
        <w:rPr>
          <w:noProof/>
          <w:lang w:eastAsia="zh-CN"/>
        </w:rPr>
        <mc:AlternateContent>
          <mc:Choice Requires="wps">
            <w:drawing>
              <wp:anchor distT="0" distB="0" distL="114300" distR="114300" simplePos="0" relativeHeight="251692032" behindDoc="0" locked="0" layoutInCell="1" allowOverlap="1" wp14:anchorId="593843D8" wp14:editId="4067A3A8">
                <wp:simplePos x="0" y="0"/>
                <wp:positionH relativeFrom="column">
                  <wp:posOffset>2029460</wp:posOffset>
                </wp:positionH>
                <wp:positionV relativeFrom="paragraph">
                  <wp:posOffset>328930</wp:posOffset>
                </wp:positionV>
                <wp:extent cx="539750" cy="3810"/>
                <wp:effectExtent l="0" t="76200" r="31750" b="91440"/>
                <wp:wrapNone/>
                <wp:docPr id="24" name="Straight Arrow Connector 24"/>
                <wp:cNvGraphicFramePr/>
                <a:graphic xmlns:a="http://schemas.openxmlformats.org/drawingml/2006/main">
                  <a:graphicData uri="http://schemas.microsoft.com/office/word/2010/wordprocessingShape">
                    <wps:wsp>
                      <wps:cNvCnPr/>
                      <wps:spPr>
                        <a:xfrm>
                          <a:off x="0" y="0"/>
                          <a:ext cx="539750" cy="38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610C73CB" id="Straight Arrow Connector 24" o:spid="_x0000_s1026" type="#_x0000_t32" style="position:absolute;left:0;text-align:left;margin-left:159.8pt;margin-top:25.9pt;width:42.5pt;height:.3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" strokecolor="black [3200]" strokeweight=".5pt">
                <v:stroke endarrow="block" joinstyle="miter"/>
              </v:shape>
            </w:pict>
          </mc:Fallback>
        </mc:AlternateContent>
      </w:r>
      <w:r>
        <w:rPr>
          <w:noProof/>
          <w:lang w:eastAsia="zh-CN"/>
        </w:rPr>
        <mc:AlternateContent>
          <mc:Choice Requires="wps">
            <w:drawing>
              <wp:anchor distT="0" distB="0" distL="114300" distR="114300" simplePos="0" relativeHeight="251694080" behindDoc="0" locked="0" layoutInCell="1" allowOverlap="1" wp14:anchorId="7377AF62" wp14:editId="29230AF2">
                <wp:simplePos x="0" y="0"/>
                <wp:positionH relativeFrom="column">
                  <wp:posOffset>2245995</wp:posOffset>
                </wp:positionH>
                <wp:positionV relativeFrom="paragraph">
                  <wp:posOffset>-635</wp:posOffset>
                </wp:positionV>
                <wp:extent cx="125730" cy="1152525"/>
                <wp:effectExtent l="952" t="0" r="27623" b="103822"/>
                <wp:wrapNone/>
                <wp:docPr id="19" name="Right Brace 19"/>
                <wp:cNvGraphicFramePr/>
                <a:graphic xmlns:a="http://schemas.openxmlformats.org/drawingml/2006/main">
                  <a:graphicData uri="http://schemas.microsoft.com/office/word/2010/wordprocessingShape">
                    <wps:wsp>
                      <wps:cNvSpPr/>
                      <wps:spPr>
                        <a:xfrm rot="5400000">
                          <a:off x="0" y="0"/>
                          <a:ext cx="125730" cy="11525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9BF5482" id="Right Brace 19" o:spid="_x0000_s1026" type="#_x0000_t88" style="position:absolute;left:0;text-align:left;margin-left:176.85pt;margin-top:-.05pt;width:9.9pt;height:90.7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" adj="196" strokecolor="black [3200]" strokeweight=".5pt">
                <v:stroke joinstyle="miter"/>
              </v:shape>
            </w:pict>
          </mc:Fallback>
        </mc:AlternateContent>
      </w:r>
      <w:r>
        <w:rPr>
          <w:noProof/>
          <w:lang w:eastAsia="zh-CN"/>
        </w:rPr>
        <mc:AlternateContent>
          <mc:Choice Requires="wps">
            <w:drawing>
              <wp:anchor distT="45720" distB="45720" distL="114300" distR="114300" simplePos="0" relativeHeight="251688960" behindDoc="0" locked="0" layoutInCell="1" allowOverlap="1" wp14:anchorId="21E79E0E" wp14:editId="03C7F588">
                <wp:simplePos x="0" y="0"/>
                <wp:positionH relativeFrom="margin">
                  <wp:posOffset>2572385</wp:posOffset>
                </wp:positionH>
                <wp:positionV relativeFrom="paragraph">
                  <wp:posOffset>127000</wp:posOffset>
                </wp:positionV>
                <wp:extent cx="895985" cy="1404620"/>
                <wp:effectExtent l="0" t="0" r="18415" b="2667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1404620"/>
                        </a:xfrm>
                        <a:prstGeom prst="rect">
                          <a:avLst/>
                        </a:prstGeom>
                        <a:solidFill>
                          <a:srgbClr val="FFFFFF"/>
                        </a:solidFill>
                        <a:ln w="9525">
                          <a:solidFill>
                            <a:srgbClr val="000000"/>
                          </a:solidFill>
                          <a:miter lim="800000"/>
                          <a:headEnd/>
                          <a:tailEnd/>
                        </a:ln>
                      </wps:spPr>
                      <wps:txbx>
                        <w:txbxContent>
                          <w:p w14:paraId="66AAA011" w14:textId="77777777" w:rsidR="000474DE" w:rsidRDefault="000474DE" w:rsidP="000474DE">
                            <w:r>
                              <w:t>Standardized probe layout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1E79E0E" id="_x0000_s1035" type="#_x0000_t202" style="position:absolute;margin-left:202.55pt;margin-top:10pt;width:70.55pt;height:110.6pt;z-index:2516889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">
                <v:textbox style="mso-fit-shape-to-text:t">
                  <w:txbxContent>
                    <w:p w14:paraId="66AAA011" w14:textId="77777777" w:rsidR="000474DE" w:rsidRDefault="000474DE" w:rsidP="000474DE">
                      <w:r>
                        <w:t>Standardized probe layout</w:t>
                      </w:r>
                    </w:p>
                  </w:txbxContent>
                </v:textbox>
                <w10:wrap anchorx="margin"/>
              </v:shape>
            </w:pict>
          </mc:Fallback>
        </mc:AlternateContent>
      </w:r>
      <w:r>
        <w:rPr>
          <w:noProof/>
          <w:lang w:eastAsia="zh-CN"/>
        </w:rPr>
        <mc:AlternateContent>
          <mc:Choice Requires="wps">
            <w:drawing>
              <wp:anchor distT="45720" distB="45720" distL="114300" distR="114300" simplePos="0" relativeHeight="251686912" behindDoc="0" locked="0" layoutInCell="1" allowOverlap="1" wp14:anchorId="279B32D1" wp14:editId="6F6EABF6">
                <wp:simplePos x="0" y="0"/>
                <wp:positionH relativeFrom="margin">
                  <wp:posOffset>1128395</wp:posOffset>
                </wp:positionH>
                <wp:positionV relativeFrom="paragraph">
                  <wp:posOffset>129540</wp:posOffset>
                </wp:positionV>
                <wp:extent cx="895985" cy="1404620"/>
                <wp:effectExtent l="0" t="0" r="18415" b="266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1404620"/>
                        </a:xfrm>
                        <a:prstGeom prst="rect">
                          <a:avLst/>
                        </a:prstGeom>
                        <a:solidFill>
                          <a:srgbClr val="FFFFFF"/>
                        </a:solidFill>
                        <a:ln w="9525">
                          <a:solidFill>
                            <a:srgbClr val="000000"/>
                          </a:solidFill>
                          <a:miter lim="800000"/>
                          <a:headEnd/>
                          <a:tailEnd/>
                        </a:ln>
                      </wps:spPr>
                      <wps:txbx>
                        <w:txbxContent>
                          <w:p w14:paraId="2D62734F" w14:textId="77777777" w:rsidR="000474DE" w:rsidRDefault="000474DE" w:rsidP="000474DE">
                            <w:r>
                              <w:t>2D scaled</w:t>
                            </w:r>
                          </w:p>
                          <w:p w14:paraId="34EE5718" w14:textId="77777777" w:rsidR="000474DE" w:rsidRDefault="000474DE" w:rsidP="000474DE">
                            <w:r>
                              <w:t>CDL-A/C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79B32D1" id="_x0000_s1036" type="#_x0000_t202" style="position:absolute;margin-left:88.85pt;margin-top:10.2pt;width:70.55pt;height:110.6pt;z-index:2516869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">
                <v:textbox style="mso-fit-shape-to-text:t">
                  <w:txbxContent>
                    <w:p w14:paraId="2D62734F" w14:textId="77777777" w:rsidR="000474DE" w:rsidRDefault="000474DE" w:rsidP="000474DE">
                      <w:r>
                        <w:t>2D scaled</w:t>
                      </w:r>
                    </w:p>
                    <w:p w14:paraId="34EE5718" w14:textId="77777777" w:rsidR="000474DE" w:rsidRDefault="000474DE" w:rsidP="000474DE">
                      <w:r>
                        <w:t>CDL-A/C</w:t>
                      </w:r>
                    </w:p>
                  </w:txbxContent>
                </v:textbox>
                <w10:wrap anchorx="margin"/>
              </v:shape>
            </w:pict>
          </mc:Fallback>
        </mc:AlternateContent>
      </w:r>
      <w:r>
        <w:rPr>
          <w:noProof/>
          <w:lang w:eastAsia="zh-CN"/>
        </w:rPr>
        <mc:AlternateContent>
          <mc:Choice Requires="wps">
            <w:drawing>
              <wp:anchor distT="45720" distB="45720" distL="114300" distR="114300" simplePos="0" relativeHeight="251696128" behindDoc="0" locked="0" layoutInCell="1" allowOverlap="1" wp14:anchorId="276274DD" wp14:editId="5198D6A0">
                <wp:simplePos x="0" y="0"/>
                <wp:positionH relativeFrom="margin">
                  <wp:posOffset>4015105</wp:posOffset>
                </wp:positionH>
                <wp:positionV relativeFrom="paragraph">
                  <wp:posOffset>122555</wp:posOffset>
                </wp:positionV>
                <wp:extent cx="895985" cy="1404620"/>
                <wp:effectExtent l="0" t="0" r="18415" b="2667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1404620"/>
                        </a:xfrm>
                        <a:prstGeom prst="rect">
                          <a:avLst/>
                        </a:prstGeom>
                        <a:solidFill>
                          <a:srgbClr val="FFFFFF"/>
                        </a:solidFill>
                        <a:ln w="9525">
                          <a:solidFill>
                            <a:srgbClr val="000000"/>
                          </a:solidFill>
                          <a:miter lim="800000"/>
                          <a:headEnd/>
                          <a:tailEnd/>
                        </a:ln>
                      </wps:spPr>
                      <wps:txbx>
                        <w:txbxContent>
                          <w:p w14:paraId="13934617" w14:textId="0CF26958" w:rsidR="000474DE" w:rsidRDefault="000474DE" w:rsidP="000474DE">
                            <w:r>
                              <w:t>Implemented probe layout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76274DD" id="_x0000_s1037" type="#_x0000_t202" style="position:absolute;margin-left:316.15pt;margin-top:9.65pt;width:70.55pt;height:110.6pt;z-index:2516961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">
                <v:textbox style="mso-fit-shape-to-text:t">
                  <w:txbxContent>
                    <w:p w14:paraId="13934617" w14:textId="0CF26958" w:rsidR="000474DE" w:rsidRDefault="000474DE" w:rsidP="000474DE">
                      <w:r>
                        <w:t>Implemented</w:t>
                      </w:r>
                      <w:r>
                        <w:t xml:space="preserve"> probe layout</w:t>
                      </w:r>
                    </w:p>
                  </w:txbxContent>
                </v:textbox>
                <w10:wrap anchorx="margin"/>
              </v:shape>
            </w:pict>
          </mc:Fallback>
        </mc:AlternateContent>
      </w:r>
      <w:r>
        <w:rPr>
          <w:noProof/>
          <w:lang w:eastAsia="zh-CN"/>
        </w:rPr>
        <mc:AlternateContent>
          <mc:Choice Requires="wps">
            <w:drawing>
              <wp:anchor distT="0" distB="0" distL="114300" distR="114300" simplePos="0" relativeHeight="251703296" behindDoc="0" locked="0" layoutInCell="1" allowOverlap="1" wp14:anchorId="6FDA3BAF" wp14:editId="02F90F4E">
                <wp:simplePos x="0" y="0"/>
                <wp:positionH relativeFrom="column">
                  <wp:posOffset>3796348</wp:posOffset>
                </wp:positionH>
                <wp:positionV relativeFrom="paragraph">
                  <wp:posOffset>9312</wp:posOffset>
                </wp:positionV>
                <wp:extent cx="125730" cy="1152525"/>
                <wp:effectExtent l="952" t="0" r="27623" b="103822"/>
                <wp:wrapNone/>
                <wp:docPr id="193" name="Right Brace 193"/>
                <wp:cNvGraphicFramePr/>
                <a:graphic xmlns:a="http://schemas.openxmlformats.org/drawingml/2006/main">
                  <a:graphicData uri="http://schemas.microsoft.com/office/word/2010/wordprocessingShape">
                    <wps:wsp>
                      <wps:cNvSpPr/>
                      <wps:spPr>
                        <a:xfrm rot="5400000">
                          <a:off x="0" y="0"/>
                          <a:ext cx="125730" cy="11525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4B774C1" id="Right Brace 193" o:spid="_x0000_s1026" type="#_x0000_t88" style="position:absolute;left:0;text-align:left;margin-left:298.95pt;margin-top:.75pt;width:9.9pt;height:90.75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" adj="196" strokecolor="black [3200]" strokeweight=".5pt">
                <v:stroke joinstyle="miter"/>
              </v:shape>
            </w:pict>
          </mc:Fallback>
        </mc:AlternateContent>
      </w:r>
    </w:p>
    <w:p w14:paraId="41A9BD40" w14:textId="42E5D633" w:rsidR="000474DE" w:rsidRDefault="000474DE" w:rsidP="000474DE">
      <w:pPr>
        <w:pStyle w:val="BodyText"/>
        <w:rPr>
          <w:lang w:eastAsia="zh-CN"/>
        </w:rPr>
      </w:pPr>
      <w:r>
        <w:rPr>
          <w:noProof/>
          <w:lang w:eastAsia="zh-CN"/>
        </w:rPr>
        <mc:AlternateContent>
          <mc:Choice Requires="wps">
            <w:drawing>
              <wp:anchor distT="0" distB="0" distL="114300" distR="114300" simplePos="0" relativeHeight="251697152" behindDoc="0" locked="0" layoutInCell="1" allowOverlap="1" wp14:anchorId="7540CC66" wp14:editId="047B419B">
                <wp:simplePos x="0" y="0"/>
                <wp:positionH relativeFrom="column">
                  <wp:posOffset>3472180</wp:posOffset>
                </wp:positionH>
                <wp:positionV relativeFrom="paragraph">
                  <wp:posOffset>102340</wp:posOffset>
                </wp:positionV>
                <wp:extent cx="540000" cy="3976"/>
                <wp:effectExtent l="0" t="76200" r="31750" b="91440"/>
                <wp:wrapNone/>
                <wp:docPr id="30" name="Straight Arrow Connector 30"/>
                <wp:cNvGraphicFramePr/>
                <a:graphic xmlns:a="http://schemas.openxmlformats.org/drawingml/2006/main">
                  <a:graphicData uri="http://schemas.microsoft.com/office/word/2010/wordprocessingShape">
                    <wps:wsp>
                      <wps:cNvCnPr/>
                      <wps:spPr>
                        <a:xfrm>
                          <a:off x="0" y="0"/>
                          <a:ext cx="540000" cy="39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1B6871D7" id="Straight Arrow Connector 30" o:spid="_x0000_s1026" type="#_x0000_t32" style="position:absolute;left:0;text-align:left;margin-left:273.4pt;margin-top:8.05pt;width:42.5pt;height:.3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" strokecolor="black [3200]" strokeweight=".5pt">
                <v:stroke endarrow="block" joinstyle="miter"/>
              </v:shape>
            </w:pict>
          </mc:Fallback>
        </mc:AlternateContent>
      </w:r>
    </w:p>
    <w:p w14:paraId="27CE0ACE" w14:textId="77777777" w:rsidR="000474DE" w:rsidRDefault="000474DE" w:rsidP="000474DE">
      <w:pPr>
        <w:pStyle w:val="BodyText"/>
        <w:rPr>
          <w:lang w:eastAsia="zh-CN"/>
        </w:rPr>
      </w:pPr>
    </w:p>
    <w:p w14:paraId="26815069" w14:textId="237FE763" w:rsidR="000474DE" w:rsidRDefault="000474DE" w:rsidP="000474DE">
      <w:pPr>
        <w:pStyle w:val="BodyText"/>
        <w:rPr>
          <w:lang w:eastAsia="zh-CN"/>
        </w:rPr>
      </w:pPr>
    </w:p>
    <w:p w14:paraId="49F6A23D" w14:textId="0F988858" w:rsidR="000474DE" w:rsidRDefault="000474DE" w:rsidP="000474DE">
      <w:pPr>
        <w:pStyle w:val="BodyText"/>
        <w:rPr>
          <w:lang w:eastAsia="zh-CN"/>
        </w:rPr>
      </w:pPr>
    </w:p>
    <w:p w14:paraId="3A4B3D33" w14:textId="37F74277" w:rsidR="000474DE" w:rsidRDefault="000474DE" w:rsidP="000474DE">
      <w:pPr>
        <w:pStyle w:val="BodyText"/>
        <w:spacing w:after="240"/>
        <w:jc w:val="center"/>
        <w:rPr>
          <w:lang w:eastAsia="zh-CN"/>
        </w:rPr>
      </w:pPr>
      <w:r>
        <w:rPr>
          <w:rFonts w:hint="eastAsia"/>
          <w:lang w:eastAsia="zh-CN"/>
        </w:rPr>
        <w:t>F</w:t>
      </w:r>
      <w:r>
        <w:rPr>
          <w:lang w:eastAsia="zh-CN"/>
        </w:rPr>
        <w:t xml:space="preserve">ig.2-2 standardized spatial correlation error </w:t>
      </w:r>
      <w:proofErr w:type="spellStart"/>
      <w:r>
        <w:rPr>
          <w:lang w:eastAsia="zh-CN"/>
        </w:rPr>
        <w:t>vs</w:t>
      </w:r>
      <w:proofErr w:type="spellEnd"/>
      <w:r>
        <w:rPr>
          <w:lang w:eastAsia="zh-CN"/>
        </w:rPr>
        <w:t xml:space="preserve"> implemented spatial correlation error</w:t>
      </w:r>
    </w:p>
    <w:p w14:paraId="7E78B91A" w14:textId="3AEEA30C" w:rsidR="000474DE" w:rsidRPr="000474DE" w:rsidRDefault="00532BFB" w:rsidP="001B744F">
      <w:pPr>
        <w:spacing w:after="120"/>
        <w:rPr>
          <w:lang w:eastAsia="zh-CN"/>
        </w:rPr>
      </w:pPr>
      <w:r>
        <w:rPr>
          <w:rFonts w:hint="eastAsia"/>
          <w:lang w:eastAsia="zh-CN"/>
        </w:rPr>
        <w:t>S</w:t>
      </w:r>
      <w:r>
        <w:rPr>
          <w:lang w:eastAsia="zh-CN"/>
        </w:rPr>
        <w:t>ince the standardized spatial correlation error is a factor without uncertainty, its RMS error limit can be defined with a moderate value. For the implemented spatial correlation error which has direct contribution to measurement uncertainty, its RMS error limit can be defined with a relative restrict value.</w:t>
      </w:r>
    </w:p>
    <w:p w14:paraId="7E693485" w14:textId="35B525B8" w:rsidR="001B744F" w:rsidRPr="00101A9A" w:rsidRDefault="003927CA" w:rsidP="001B744F">
      <w:pPr>
        <w:pStyle w:val="Caption"/>
        <w:spacing w:after="120"/>
        <w:ind w:left="1418" w:hanging="1418"/>
      </w:pPr>
      <w:bookmarkStart w:id="3"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r w:rsidR="00532BFB">
        <w:rPr>
          <w:lang w:eastAsia="zh-CN"/>
        </w:rPr>
        <w:t xml:space="preserve">Distinguish spatial correlation error as </w:t>
      </w:r>
      <w:r w:rsidR="006E7D2B">
        <w:rPr>
          <w:lang w:eastAsia="zh-CN"/>
        </w:rPr>
        <w:t>“</w:t>
      </w:r>
      <w:r w:rsidR="00532BFB">
        <w:rPr>
          <w:lang w:eastAsia="zh-CN"/>
        </w:rPr>
        <w:t>standardized spatial correlation error</w:t>
      </w:r>
      <w:r w:rsidR="006E7D2B">
        <w:rPr>
          <w:lang w:eastAsia="zh-CN"/>
        </w:rPr>
        <w:t>”</w:t>
      </w:r>
      <w:r w:rsidR="00532BFB">
        <w:rPr>
          <w:lang w:eastAsia="zh-CN"/>
        </w:rPr>
        <w:t xml:space="preserve"> and </w:t>
      </w:r>
      <w:r w:rsidR="006E7D2B">
        <w:rPr>
          <w:lang w:eastAsia="zh-CN"/>
        </w:rPr>
        <w:t>“</w:t>
      </w:r>
      <w:r w:rsidR="00532BFB">
        <w:rPr>
          <w:lang w:eastAsia="zh-CN"/>
        </w:rPr>
        <w:t>implemented spatial correlation error</w:t>
      </w:r>
      <w:r w:rsidR="006E7D2B">
        <w:rPr>
          <w:lang w:eastAsia="zh-CN"/>
        </w:rPr>
        <w:t>”</w:t>
      </w:r>
      <w:r>
        <w:rPr>
          <w:lang w:eastAsia="zh-CN"/>
        </w:rPr>
        <w:t>.</w:t>
      </w:r>
      <w:bookmarkEnd w:id="3"/>
      <w:r w:rsidR="00C203F2">
        <w:rPr>
          <w:lang w:eastAsia="zh-CN"/>
        </w:rPr>
        <w:t xml:space="preserve"> For </w:t>
      </w:r>
      <w:r w:rsidR="00C203F2" w:rsidRPr="00C203F2">
        <w:rPr>
          <w:lang w:eastAsia="zh-CN"/>
        </w:rPr>
        <w:t xml:space="preserve">the standardized spatial correlation error </w:t>
      </w:r>
      <w:r w:rsidR="00C203F2">
        <w:rPr>
          <w:lang w:eastAsia="zh-CN"/>
        </w:rPr>
        <w:t xml:space="preserve">which </w:t>
      </w:r>
      <w:r w:rsidR="00C203F2" w:rsidRPr="00C203F2">
        <w:rPr>
          <w:lang w:eastAsia="zh-CN"/>
        </w:rPr>
        <w:t xml:space="preserve">is </w:t>
      </w:r>
      <w:r w:rsidR="00C203F2">
        <w:rPr>
          <w:lang w:eastAsia="zh-CN"/>
        </w:rPr>
        <w:t xml:space="preserve">not a random factor, </w:t>
      </w:r>
      <w:r w:rsidR="00C203F2" w:rsidRPr="00C203F2">
        <w:rPr>
          <w:lang w:eastAsia="zh-CN"/>
        </w:rPr>
        <w:t>its RMS error limit can be defined with a moderate value</w:t>
      </w:r>
      <w:r w:rsidR="00C203F2">
        <w:rPr>
          <w:lang w:eastAsia="zh-CN"/>
        </w:rPr>
        <w:t xml:space="preserve">; </w:t>
      </w:r>
      <w:r w:rsidR="00C203F2" w:rsidRPr="00C203F2">
        <w:rPr>
          <w:lang w:eastAsia="zh-CN"/>
        </w:rPr>
        <w:t>For the implemented spatial correlation error which has direct contribution to measurement uncertainty, its RMS error limit can be defined with a relative restrict value.</w:t>
      </w:r>
    </w:p>
    <w:p w14:paraId="5E81997A" w14:textId="5DBB20D1" w:rsidR="003A21BB" w:rsidRDefault="003A21BB" w:rsidP="001B744F">
      <w:pPr>
        <w:spacing w:after="120"/>
        <w:rPr>
          <w:lang w:eastAsia="zh-CN"/>
        </w:rPr>
      </w:pPr>
      <w:r>
        <w:rPr>
          <w:noProof/>
          <w:lang w:eastAsia="zh-CN"/>
        </w:rPr>
        <mc:AlternateContent>
          <mc:Choice Requires="wps">
            <w:drawing>
              <wp:anchor distT="45720" distB="45720" distL="114300" distR="114300" simplePos="0" relativeHeight="251705344" behindDoc="0" locked="0" layoutInCell="1" allowOverlap="1" wp14:anchorId="3B9FF03F" wp14:editId="6E1FEFB0">
                <wp:simplePos x="0" y="0"/>
                <wp:positionH relativeFrom="margin">
                  <wp:align>left</wp:align>
                </wp:positionH>
                <wp:positionV relativeFrom="paragraph">
                  <wp:posOffset>287636</wp:posOffset>
                </wp:positionV>
                <wp:extent cx="6241415" cy="1404620"/>
                <wp:effectExtent l="0" t="0" r="26035" b="22860"/>
                <wp:wrapSquare wrapText="bothSides"/>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72F4F232" w14:textId="77777777" w:rsidR="003A21BB" w:rsidRPr="0050789D" w:rsidRDefault="003A21BB" w:rsidP="003A21BB">
                            <w:pPr>
                              <w:pStyle w:val="ListParagraph"/>
                              <w:numPr>
                                <w:ilvl w:val="0"/>
                                <w:numId w:val="26"/>
                              </w:numPr>
                            </w:pPr>
                            <w:r w:rsidRPr="0050789D">
                              <w:t>Probes configuration</w:t>
                            </w:r>
                          </w:p>
                          <w:p w14:paraId="39FC5782" w14:textId="77777777" w:rsidR="003A21BB" w:rsidRPr="0050789D" w:rsidRDefault="003A21BB" w:rsidP="003A21BB">
                            <w:pPr>
                              <w:pStyle w:val="ListParagraph"/>
                              <w:numPr>
                                <w:ilvl w:val="1"/>
                                <w:numId w:val="27"/>
                              </w:numPr>
                            </w:pPr>
                            <w:r w:rsidRPr="0050789D">
                              <w:t>Option 1: 16 probes with 8 uniformly spaced probes (to guarantee LTE backward compatibility) and remaining 8 probes aligned on a 2D sector for NR FR1</w:t>
                            </w:r>
                          </w:p>
                          <w:p w14:paraId="5CF1A660" w14:textId="6C0F8F16" w:rsidR="003A21BB" w:rsidRDefault="003A21BB" w:rsidP="004676D2">
                            <w:pPr>
                              <w:pStyle w:val="ListParagraph"/>
                              <w:numPr>
                                <w:ilvl w:val="1"/>
                                <w:numId w:val="27"/>
                              </w:numPr>
                            </w:pPr>
                            <w:r w:rsidRPr="0050789D">
                              <w:t>Option 2: 16 probes ring (uniformly spaced) for NR FR1 MPAC system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B9FF03F" id="_x0000_s1038" type="#_x0000_t202" style="position:absolute;margin-left:0;margin-top:22.65pt;width:491.45pt;height:110.6pt;z-index:2517053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">
                <v:textbox style="mso-fit-shape-to-text:t">
                  <w:txbxContent>
                    <w:p w14:paraId="72F4F232" w14:textId="77777777" w:rsidR="003A21BB" w:rsidRPr="0050789D" w:rsidRDefault="003A21BB" w:rsidP="003A21BB">
                      <w:pPr>
                        <w:pStyle w:val="ListParagraph"/>
                        <w:numPr>
                          <w:ilvl w:val="0"/>
                          <w:numId w:val="26"/>
                        </w:numPr>
                      </w:pPr>
                      <w:r w:rsidRPr="0050789D">
                        <w:t>Probes configuration</w:t>
                      </w:r>
                    </w:p>
                    <w:p w14:paraId="39FC5782" w14:textId="77777777" w:rsidR="003A21BB" w:rsidRPr="0050789D" w:rsidRDefault="003A21BB" w:rsidP="003A21BB">
                      <w:pPr>
                        <w:pStyle w:val="ListParagraph"/>
                        <w:numPr>
                          <w:ilvl w:val="1"/>
                          <w:numId w:val="27"/>
                        </w:numPr>
                      </w:pPr>
                      <w:r w:rsidRPr="0050789D">
                        <w:t>Option 1: 16 probes with 8 uniformly spaced probes (to guarantee LTE backward compatibility) and remaining 8 probes aligned on a 2D sector for NR FR1</w:t>
                      </w:r>
                    </w:p>
                    <w:p w14:paraId="5CF1A660" w14:textId="6C0F8F16" w:rsidR="003A21BB" w:rsidRDefault="003A21BB" w:rsidP="004676D2">
                      <w:pPr>
                        <w:pStyle w:val="ListParagraph"/>
                        <w:numPr>
                          <w:ilvl w:val="1"/>
                          <w:numId w:val="27"/>
                        </w:numPr>
                      </w:pPr>
                      <w:r w:rsidRPr="0050789D">
                        <w:t>Option 2: 16 probes ring (uniformly spaced) for NR FR1 MPAC system</w:t>
                      </w:r>
                    </w:p>
                  </w:txbxContent>
                </v:textbox>
                <w10:wrap type="square" anchorx="margin"/>
              </v:shape>
            </w:pict>
          </mc:Fallback>
        </mc:AlternateContent>
      </w:r>
      <w:r>
        <w:rPr>
          <w:rFonts w:hint="eastAsia"/>
          <w:lang w:eastAsia="zh-CN"/>
        </w:rPr>
        <w:t>L</w:t>
      </w:r>
      <w:r>
        <w:rPr>
          <w:lang w:eastAsia="zh-CN"/>
        </w:rPr>
        <w:t>ook back to the FR1 probe layout options in WF [1], reproduced as following:</w:t>
      </w:r>
    </w:p>
    <w:p w14:paraId="7BBBFAA3" w14:textId="3A03D1F6" w:rsidR="003A21BB" w:rsidRDefault="003A21BB" w:rsidP="001B744F">
      <w:pPr>
        <w:spacing w:after="120"/>
        <w:rPr>
          <w:lang w:eastAsia="zh-CN"/>
        </w:rPr>
      </w:pPr>
      <w:r>
        <w:rPr>
          <w:lang w:eastAsia="zh-CN"/>
        </w:rPr>
        <w:t xml:space="preserve">The intention of Option 1 is to offer better standardized spatial correlation error. But the </w:t>
      </w:r>
      <w:proofErr w:type="gramStart"/>
      <w:r>
        <w:rPr>
          <w:lang w:eastAsia="zh-CN"/>
        </w:rPr>
        <w:t>procedures to upgrade LTE chambers is</w:t>
      </w:r>
      <w:proofErr w:type="gramEnd"/>
      <w:r>
        <w:rPr>
          <w:lang w:eastAsia="zh-CN"/>
        </w:rPr>
        <w:t xml:space="preserve"> </w:t>
      </w:r>
      <w:r w:rsidR="00562459">
        <w:rPr>
          <w:lang w:eastAsia="zh-CN"/>
        </w:rPr>
        <w:t xml:space="preserve">more </w:t>
      </w:r>
      <w:r>
        <w:rPr>
          <w:lang w:eastAsia="zh-CN"/>
        </w:rPr>
        <w:t>complicated and cost is high</w:t>
      </w:r>
      <w:r w:rsidR="00562459">
        <w:rPr>
          <w:lang w:eastAsia="zh-CN"/>
        </w:rPr>
        <w:t>er than Option 2</w:t>
      </w:r>
      <w:r>
        <w:rPr>
          <w:lang w:eastAsia="zh-CN"/>
        </w:rPr>
        <w:t>.</w:t>
      </w:r>
      <w:r w:rsidR="002A13AF">
        <w:rPr>
          <w:lang w:eastAsia="zh-CN"/>
        </w:rPr>
        <w:t xml:space="preserve"> Moreover, the distance between adjacent probes in the sector is more close to each other than Option 2. In the simulation of spatial correlation error, the size of probe is assumed as zero, so the gap between adjacent probes could be infinitely close. However, the size of dual polarized probe can be large or small depending on implementation. A too close gap between adjacent probes may lead to collision</w:t>
      </w:r>
      <w:r w:rsidR="006E7D2B">
        <w:rPr>
          <w:lang w:eastAsia="zh-CN"/>
        </w:rPr>
        <w:t xml:space="preserve"> or mutual coupling</w:t>
      </w:r>
      <w:r w:rsidR="00562459">
        <w:rPr>
          <w:lang w:eastAsia="zh-CN"/>
        </w:rPr>
        <w:t xml:space="preserve"> of adjacent probes. And Option 1 provides separate probes for LTE and NR, which increase possibility of collision of probes.</w:t>
      </w:r>
    </w:p>
    <w:p w14:paraId="0119BC56" w14:textId="358A5BCB" w:rsidR="00562459" w:rsidRPr="00101A9A" w:rsidRDefault="00562459" w:rsidP="00562459">
      <w:pPr>
        <w:pStyle w:val="Caption"/>
        <w:spacing w:after="120"/>
        <w:ind w:left="1418" w:hanging="1418"/>
      </w:pPr>
      <w:r w:rsidRPr="00101A9A">
        <w:t xml:space="preserve">Proposal </w:t>
      </w:r>
      <w:r w:rsidR="00953BCA">
        <w:t>2</w:t>
      </w:r>
      <w:r w:rsidRPr="00101A9A">
        <w:t>:</w:t>
      </w:r>
      <w:r w:rsidRPr="00101A9A">
        <w:tab/>
      </w:r>
      <w:r>
        <w:t>for Option 1</w:t>
      </w:r>
      <w:r w:rsidR="00A0139D">
        <w:t xml:space="preserve"> probes configuration</w:t>
      </w:r>
      <w:r>
        <w:t xml:space="preserve">, </w:t>
      </w:r>
      <w:r>
        <w:rPr>
          <w:lang w:eastAsia="zh-CN"/>
        </w:rPr>
        <w:t>LTE probes shall be reused for NR MIMO OTA test</w:t>
      </w:r>
      <w:r w:rsidR="00953BCA">
        <w:rPr>
          <w:lang w:eastAsia="zh-CN"/>
        </w:rPr>
        <w:t>, and the angular sector shall not be too small, to avoid collision or mutual coupling of adjacent probes</w:t>
      </w:r>
      <w:r w:rsidRPr="00C203F2">
        <w:rPr>
          <w:lang w:eastAsia="zh-CN"/>
        </w:rPr>
        <w:t>.</w:t>
      </w:r>
    </w:p>
    <w:p w14:paraId="345F7392" w14:textId="17B75B3B" w:rsidR="00360D88" w:rsidRDefault="0060781F" w:rsidP="001B744F">
      <w:pPr>
        <w:spacing w:after="120"/>
      </w:pPr>
      <w:r>
        <w:t>Based on above analysis</w:t>
      </w:r>
      <w:r w:rsidR="003A21BB">
        <w:t xml:space="preserve"> on spatial correlation error</w:t>
      </w:r>
      <w:r>
        <w:t xml:space="preserve">, </w:t>
      </w:r>
      <w:r w:rsidR="003A21BB">
        <w:t xml:space="preserve">a moderate RMS error limit for </w:t>
      </w:r>
      <w:r>
        <w:t xml:space="preserve">the </w:t>
      </w:r>
      <w:r w:rsidR="003A21BB">
        <w:t>standardized spatial correlation error is enough. From this point of view, the measurement accuracy of Option 2 is no problem as long as the implemented</w:t>
      </w:r>
      <w:r w:rsidR="002A13AF">
        <w:t xml:space="preserve"> spatial correlation error limit is guaranteed.</w:t>
      </w:r>
    </w:p>
    <w:p w14:paraId="70339A0E" w14:textId="6F8D8DB9" w:rsidR="002A13AF" w:rsidRDefault="002A13AF" w:rsidP="001B744F">
      <w:pPr>
        <w:spacing w:after="120"/>
      </w:pPr>
      <w:r>
        <w:t xml:space="preserve">On the other hand, the channel model </w:t>
      </w:r>
      <w:proofErr w:type="gramStart"/>
      <w:r>
        <w:t>characteristics for NR FR1 is</w:t>
      </w:r>
      <w:proofErr w:type="gramEnd"/>
      <w:r>
        <w:t xml:space="preserve"> different from LTE. As shown in the paper [</w:t>
      </w:r>
      <w:r w:rsidR="00953BCA">
        <w:t>3</w:t>
      </w:r>
      <w:r>
        <w:t>]</w:t>
      </w:r>
      <w:r w:rsidR="00C02BA3">
        <w:t xml:space="preserve">, 99% of DL </w:t>
      </w:r>
      <w:proofErr w:type="gramStart"/>
      <w:r w:rsidR="00C02BA3">
        <w:t>signal</w:t>
      </w:r>
      <w:proofErr w:type="gramEnd"/>
      <w:r w:rsidR="00C02BA3">
        <w:t xml:space="preserve"> energy is distributed within about 180</w:t>
      </w:r>
      <w:r w:rsidR="00C02BA3">
        <w:rPr>
          <w:rFonts w:eastAsia="Batang"/>
        </w:rPr>
        <w:sym w:font="Symbol" w:char="F0B0"/>
      </w:r>
      <w:r w:rsidR="00C02BA3">
        <w:rPr>
          <w:rFonts w:eastAsia="Batang"/>
        </w:rPr>
        <w:t xml:space="preserve"> </w:t>
      </w:r>
      <w:r w:rsidR="00C02BA3" w:rsidRPr="00C02BA3">
        <w:t>angular sector</w:t>
      </w:r>
      <w:r w:rsidR="00C02BA3">
        <w:t xml:space="preserve">, 90% DL signal energy within </w:t>
      </w:r>
      <w:r w:rsidR="00C02BA3">
        <w:rPr>
          <w:rFonts w:eastAsia="Batang"/>
        </w:rPr>
        <w:t>100</w:t>
      </w:r>
      <w:r w:rsidR="00C02BA3">
        <w:rPr>
          <w:rFonts w:eastAsia="Batang"/>
        </w:rPr>
        <w:sym w:font="Symbol" w:char="F0B0"/>
      </w:r>
      <w:r w:rsidR="00C02BA3">
        <w:t xml:space="preserve"> angular sector.</w:t>
      </w:r>
      <w:r w:rsidR="00BE17BE">
        <w:t xml:space="preserve"> Consequently it is a waste of resource to configure all the 16 probes for NR. Only 8 probes within </w:t>
      </w:r>
      <w:proofErr w:type="gramStart"/>
      <w:r w:rsidR="00BE17BE">
        <w:t>180</w:t>
      </w:r>
      <w:r w:rsidR="00BE17BE">
        <w:rPr>
          <w:rFonts w:eastAsia="Batang"/>
        </w:rPr>
        <w:sym w:font="Symbol" w:char="F0B0"/>
      </w:r>
      <w:r w:rsidR="00BE17BE">
        <w:rPr>
          <w:rFonts w:eastAsia="Batang"/>
        </w:rPr>
        <w:t xml:space="preserve"> </w:t>
      </w:r>
      <w:r w:rsidR="00BE17BE" w:rsidRPr="00C02BA3">
        <w:t>angular sector</w:t>
      </w:r>
      <w:proofErr w:type="gramEnd"/>
      <w:r w:rsidR="00BE17BE">
        <w:t xml:space="preserve"> with 99% signal energy is enough.</w:t>
      </w:r>
    </w:p>
    <w:p w14:paraId="51DD72EF" w14:textId="04196131" w:rsidR="00BE17BE" w:rsidRPr="00101A9A" w:rsidRDefault="00BE17BE" w:rsidP="00BE17BE">
      <w:pPr>
        <w:pStyle w:val="Caption"/>
        <w:spacing w:after="120"/>
        <w:ind w:left="1418" w:hanging="1418"/>
      </w:pPr>
      <w:r w:rsidRPr="00101A9A">
        <w:t xml:space="preserve">Proposal </w:t>
      </w:r>
      <w:r>
        <w:t>3</w:t>
      </w:r>
      <w:r w:rsidRPr="00101A9A">
        <w:t>:</w:t>
      </w:r>
      <w:r w:rsidRPr="00101A9A">
        <w:tab/>
      </w:r>
      <w:r>
        <w:t>for Option 2 probes configuration, there is no issue on standardized spatial correlation error, but it is enough just to enable 8 probes within 180</w:t>
      </w:r>
      <w:r>
        <w:rPr>
          <w:rFonts w:eastAsia="Batang"/>
        </w:rPr>
        <w:sym w:font="Symbol" w:char="F0B0"/>
      </w:r>
      <w:r>
        <w:t xml:space="preserve"> angular sector for NR</w:t>
      </w:r>
      <w:r w:rsidRPr="00C203F2">
        <w:rPr>
          <w:lang w:eastAsia="zh-CN"/>
        </w:rPr>
        <w:t>.</w:t>
      </w:r>
      <w:r>
        <w:rPr>
          <w:lang w:eastAsia="zh-CN"/>
        </w:rPr>
        <w:t xml:space="preserve"> </w:t>
      </w:r>
      <w:r w:rsidRPr="00BE17BE">
        <w:rPr>
          <w:lang w:eastAsia="zh-CN"/>
        </w:rPr>
        <w:t>16 probes ring (uniformly spaced)</w:t>
      </w:r>
      <w:r>
        <w:rPr>
          <w:lang w:eastAsia="zh-CN"/>
        </w:rPr>
        <w:t xml:space="preserve"> shall be kept to be compatible with LTE.</w:t>
      </w:r>
    </w:p>
    <w:p w14:paraId="51D10921" w14:textId="77D3C081" w:rsidR="00A0139D" w:rsidRPr="00101A9A" w:rsidRDefault="0015376C" w:rsidP="0015376C">
      <w:pPr>
        <w:pStyle w:val="Caption"/>
        <w:spacing w:after="120"/>
        <w:ind w:left="1418" w:hanging="1418"/>
      </w:pPr>
      <w:r w:rsidRPr="00101A9A">
        <w:t xml:space="preserve">Proposal </w:t>
      </w:r>
      <w:r>
        <w:t>4</w:t>
      </w:r>
      <w:r w:rsidRPr="00101A9A">
        <w:t>:</w:t>
      </w:r>
      <w:r w:rsidRPr="00101A9A">
        <w:tab/>
      </w:r>
      <w:r w:rsidRPr="0015376C">
        <w:t>Base on proposal 2 and proposal 3, Option 1 and Option 2 can be combined into one</w:t>
      </w:r>
      <w:r>
        <w:rPr>
          <w:lang w:eastAsia="zh-CN"/>
        </w:rPr>
        <w:t>.</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lastRenderedPageBreak/>
        <w:t>Conclusion</w:t>
      </w:r>
    </w:p>
    <w:p w14:paraId="5C987070" w14:textId="77777777" w:rsidR="006E7D2B" w:rsidRPr="00101A9A" w:rsidRDefault="006E7D2B" w:rsidP="006E7D2B">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sidRPr="00022ACE">
        <w:t>spatial correlation error</w:t>
      </w:r>
      <w:r>
        <w:t xml:space="preserve"> (standardized)</w:t>
      </w:r>
      <w:r w:rsidRPr="00022ACE">
        <w:t xml:space="preserve"> is only partial error factor of the whole approximation</w:t>
      </w:r>
      <w:r w:rsidRPr="00792F7A">
        <w:t>.</w:t>
      </w:r>
    </w:p>
    <w:p w14:paraId="76C8CDFC" w14:textId="2BCEFA02" w:rsidR="008219F5" w:rsidRPr="00101A9A" w:rsidRDefault="008219F5" w:rsidP="008219F5">
      <w:pPr>
        <w:pStyle w:val="Caption"/>
        <w:spacing w:after="120"/>
        <w:ind w:left="1418" w:hanging="1418"/>
      </w:pPr>
      <w:r w:rsidRPr="00101A9A">
        <w:t xml:space="preserve">Observation </w:t>
      </w:r>
      <w:r>
        <w:t>2</w:t>
      </w:r>
      <w:r w:rsidRPr="00101A9A">
        <w:t>:</w:t>
      </w:r>
      <w:r w:rsidRPr="00101A9A">
        <w:tab/>
      </w:r>
      <w:r w:rsidRPr="00DC5692">
        <w:t xml:space="preserve">spatial correlation error </w:t>
      </w:r>
      <w:r w:rsidR="006E7D2B">
        <w:t>(standardized)</w:t>
      </w:r>
      <w:r w:rsidR="006E7D2B" w:rsidRPr="00022ACE">
        <w:t xml:space="preserve"> </w:t>
      </w:r>
      <w:r w:rsidRPr="00DC5692">
        <w:t>doesn’t affect the monotonicity of different UEs’ TP performance test results</w:t>
      </w:r>
      <w:r w:rsidRPr="00792F7A">
        <w:t>.</w:t>
      </w:r>
    </w:p>
    <w:p w14:paraId="7A7D4FB4" w14:textId="49D5F216" w:rsidR="008219F5" w:rsidRPr="00101A9A" w:rsidRDefault="008219F5" w:rsidP="008219F5">
      <w:pPr>
        <w:pStyle w:val="Caption"/>
        <w:spacing w:after="120"/>
        <w:ind w:left="1418" w:hanging="1418"/>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 xml:space="preserve">Distinguish spatial correlation error as </w:t>
      </w:r>
      <w:r w:rsidR="006E7D2B">
        <w:rPr>
          <w:lang w:eastAsia="zh-CN"/>
        </w:rPr>
        <w:t>“</w:t>
      </w:r>
      <w:r>
        <w:rPr>
          <w:lang w:eastAsia="zh-CN"/>
        </w:rPr>
        <w:t>standardized spatial correlation error</w:t>
      </w:r>
      <w:r w:rsidR="006E7D2B">
        <w:rPr>
          <w:lang w:eastAsia="zh-CN"/>
        </w:rPr>
        <w:t>”</w:t>
      </w:r>
      <w:r>
        <w:rPr>
          <w:lang w:eastAsia="zh-CN"/>
        </w:rPr>
        <w:t xml:space="preserve"> and </w:t>
      </w:r>
      <w:r w:rsidR="006E7D2B">
        <w:rPr>
          <w:lang w:eastAsia="zh-CN"/>
        </w:rPr>
        <w:t>“</w:t>
      </w:r>
      <w:r>
        <w:rPr>
          <w:lang w:eastAsia="zh-CN"/>
        </w:rPr>
        <w:t>implemented spatial correlation error</w:t>
      </w:r>
      <w:r w:rsidR="006E7D2B">
        <w:rPr>
          <w:lang w:eastAsia="zh-CN"/>
        </w:rPr>
        <w:t>”</w:t>
      </w:r>
      <w:r>
        <w:rPr>
          <w:lang w:eastAsia="zh-CN"/>
        </w:rPr>
        <w:t xml:space="preserve">. For </w:t>
      </w:r>
      <w:r w:rsidRPr="00C203F2">
        <w:rPr>
          <w:lang w:eastAsia="zh-CN"/>
        </w:rPr>
        <w:t xml:space="preserve">the standardized spatial correlation error </w:t>
      </w:r>
      <w:r>
        <w:rPr>
          <w:lang w:eastAsia="zh-CN"/>
        </w:rPr>
        <w:t xml:space="preserve">which </w:t>
      </w:r>
      <w:r w:rsidRPr="00C203F2">
        <w:rPr>
          <w:lang w:eastAsia="zh-CN"/>
        </w:rPr>
        <w:t xml:space="preserve">is </w:t>
      </w:r>
      <w:r>
        <w:rPr>
          <w:lang w:eastAsia="zh-CN"/>
        </w:rPr>
        <w:t xml:space="preserve">not a random factor, </w:t>
      </w:r>
      <w:r w:rsidRPr="00C203F2">
        <w:rPr>
          <w:lang w:eastAsia="zh-CN"/>
        </w:rPr>
        <w:t>its RMS error limit can be defined with a moderate value</w:t>
      </w:r>
      <w:r>
        <w:rPr>
          <w:lang w:eastAsia="zh-CN"/>
        </w:rPr>
        <w:t xml:space="preserve">; </w:t>
      </w:r>
      <w:r w:rsidRPr="00C203F2">
        <w:rPr>
          <w:lang w:eastAsia="zh-CN"/>
        </w:rPr>
        <w:t>For the implemented spatial correlation error which has direct contribution to measurement uncertainty, its RMS error limit can be defined with a relative restrict value.</w:t>
      </w:r>
    </w:p>
    <w:p w14:paraId="0971A83E" w14:textId="77777777" w:rsidR="008219F5" w:rsidRDefault="008219F5" w:rsidP="008219F5">
      <w:pPr>
        <w:pStyle w:val="Caption"/>
        <w:spacing w:after="120"/>
        <w:ind w:left="1418" w:hanging="1418"/>
        <w:rPr>
          <w:lang w:eastAsia="zh-CN"/>
        </w:rPr>
      </w:pPr>
      <w:r w:rsidRPr="00101A9A">
        <w:t xml:space="preserve">Proposal </w:t>
      </w:r>
      <w:r>
        <w:t>2</w:t>
      </w:r>
      <w:r w:rsidRPr="00101A9A">
        <w:t>:</w:t>
      </w:r>
      <w:r w:rsidRPr="00101A9A">
        <w:tab/>
      </w:r>
      <w:r>
        <w:t xml:space="preserve">for Option 1 probes configuration, </w:t>
      </w:r>
      <w:r>
        <w:rPr>
          <w:lang w:eastAsia="zh-CN"/>
        </w:rPr>
        <w:t>LTE probes shall be reused for NR MIMO OTA test, and the angular sector shall not be too small, to avoid collision or mutual coupling of adjacent probes</w:t>
      </w:r>
      <w:r w:rsidRPr="00C203F2">
        <w:rPr>
          <w:lang w:eastAsia="zh-CN"/>
        </w:rPr>
        <w:t>.</w:t>
      </w:r>
    </w:p>
    <w:p w14:paraId="7833EC32" w14:textId="6C514037" w:rsidR="008219F5" w:rsidRPr="00101A9A" w:rsidRDefault="008219F5" w:rsidP="008219F5">
      <w:pPr>
        <w:pStyle w:val="Caption"/>
        <w:spacing w:after="120"/>
        <w:ind w:left="1418" w:hanging="1418"/>
      </w:pPr>
      <w:r w:rsidRPr="00101A9A">
        <w:t xml:space="preserve">Proposal </w:t>
      </w:r>
      <w:r>
        <w:t>3</w:t>
      </w:r>
      <w:r w:rsidRPr="00101A9A">
        <w:t>:</w:t>
      </w:r>
      <w:r w:rsidRPr="00101A9A">
        <w:tab/>
      </w:r>
      <w:r>
        <w:t>for Option 2 probes configuration, there is no issue on standardized spatial correlation error, but it is enough just to enable 8 probes within 180</w:t>
      </w:r>
      <w:r>
        <w:rPr>
          <w:rFonts w:eastAsia="Batang"/>
        </w:rPr>
        <w:sym w:font="Symbol" w:char="F0B0"/>
      </w:r>
      <w:r>
        <w:t xml:space="preserve"> angular sector for NR</w:t>
      </w:r>
      <w:r w:rsidRPr="00C203F2">
        <w:rPr>
          <w:lang w:eastAsia="zh-CN"/>
        </w:rPr>
        <w:t>.</w:t>
      </w:r>
      <w:r>
        <w:rPr>
          <w:lang w:eastAsia="zh-CN"/>
        </w:rPr>
        <w:t xml:space="preserve"> </w:t>
      </w:r>
      <w:r w:rsidRPr="00BE17BE">
        <w:rPr>
          <w:lang w:eastAsia="zh-CN"/>
        </w:rPr>
        <w:t>16 probes ring (uniformly spaced)</w:t>
      </w:r>
      <w:r>
        <w:rPr>
          <w:lang w:eastAsia="zh-CN"/>
        </w:rPr>
        <w:t xml:space="preserve"> shall be kept to be compatible with LTE.</w:t>
      </w:r>
    </w:p>
    <w:p w14:paraId="118D1452" w14:textId="77777777" w:rsidR="0015376C" w:rsidRPr="00101A9A" w:rsidRDefault="0015376C" w:rsidP="0015376C">
      <w:pPr>
        <w:pStyle w:val="Caption"/>
        <w:spacing w:after="120"/>
        <w:ind w:left="1418" w:hanging="1418"/>
      </w:pPr>
      <w:r w:rsidRPr="00101A9A">
        <w:t xml:space="preserve">Proposal </w:t>
      </w:r>
      <w:r>
        <w:t>4</w:t>
      </w:r>
      <w:r w:rsidRPr="00101A9A">
        <w:t>:</w:t>
      </w:r>
      <w:r w:rsidRPr="00101A9A">
        <w:tab/>
      </w:r>
      <w:r w:rsidRPr="0015376C">
        <w:t>Base on proposal 2 and proposal 3, Option 1 and Option 2 can be combined into one</w:t>
      </w:r>
      <w:r>
        <w:rPr>
          <w:lang w:eastAsia="zh-CN"/>
        </w:rPr>
        <w:t>.</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7CD02836" w:rsidR="00E04757" w:rsidRPr="006B0B5B" w:rsidRDefault="00E04757" w:rsidP="001F0ADC">
      <w:pPr>
        <w:pStyle w:val="references"/>
        <w:numPr>
          <w:ilvl w:val="0"/>
          <w:numId w:val="7"/>
        </w:numPr>
        <w:tabs>
          <w:tab w:val="left" w:pos="1560"/>
        </w:tabs>
        <w:spacing w:after="120"/>
        <w:ind w:left="357" w:hanging="357"/>
      </w:pPr>
      <w:bookmarkStart w:id="4" w:name="_Ref6492277"/>
      <w:bookmarkStart w:id="5" w:name="_Ref16090396"/>
      <w:bookmarkStart w:id="6" w:name="_Ref536518839"/>
      <w:bookmarkStart w:id="7" w:name="_Ref528673925"/>
      <w:bookmarkStart w:id="8" w:name="_Ref525739026"/>
      <w:bookmarkStart w:id="9" w:name="_Ref513646437"/>
      <w:bookmarkStart w:id="10" w:name="_Ref508875069"/>
      <w:bookmarkStart w:id="11" w:name="_Ref508874720"/>
      <w:bookmarkStart w:id="12" w:name="_Ref484009661"/>
      <w:bookmarkStart w:id="13" w:name="_Ref447703865"/>
      <w:bookmarkStart w:id="14" w:name="_Ref455046197"/>
      <w:bookmarkStart w:id="15" w:name="_Ref473734040"/>
      <w:bookmarkStart w:id="16" w:name="_Ref481653652"/>
      <w:bookmarkStart w:id="17" w:name="_Ref447634836"/>
      <w:bookmarkStart w:id="18" w:name="_Ref447633816"/>
      <w:r w:rsidRPr="00E04757">
        <w:t>R4-19</w:t>
      </w:r>
      <w:r w:rsidR="00684AB2">
        <w:t>10</w:t>
      </w:r>
      <w:r w:rsidR="006B0B5B">
        <w:t>609</w:t>
      </w:r>
      <w:r w:rsidRPr="00E04757">
        <w:t xml:space="preserve"> </w:t>
      </w:r>
      <w:r>
        <w:tab/>
        <w:t>“</w:t>
      </w:r>
      <w:r w:rsidR="006B0B5B" w:rsidRPr="006B0B5B">
        <w:rPr>
          <w:rFonts w:hint="eastAsia"/>
        </w:rPr>
        <w:t>WF</w:t>
      </w:r>
      <w:r w:rsidR="006B0B5B" w:rsidRPr="006B0B5B">
        <w:t xml:space="preserve"> on NR MIMO OTA</w:t>
      </w:r>
      <w:r>
        <w:t xml:space="preserve">”, </w:t>
      </w:r>
      <w:bookmarkEnd w:id="4"/>
      <w:bookmarkEnd w:id="5"/>
      <w:r w:rsidR="006B0B5B">
        <w:rPr>
          <w:i/>
        </w:rPr>
        <w:t>CAICT</w:t>
      </w:r>
    </w:p>
    <w:p w14:paraId="651D3E3F" w14:textId="19D105E3" w:rsidR="00704E40" w:rsidRPr="00DA2C29" w:rsidRDefault="00E04757" w:rsidP="00C63480">
      <w:pPr>
        <w:pStyle w:val="references"/>
        <w:numPr>
          <w:ilvl w:val="0"/>
          <w:numId w:val="7"/>
        </w:numPr>
        <w:tabs>
          <w:tab w:val="left" w:pos="1560"/>
        </w:tabs>
        <w:spacing w:after="120"/>
        <w:ind w:left="357" w:hanging="357"/>
      </w:pPr>
      <w:bookmarkStart w:id="19" w:name="_Ref6492287"/>
      <w:bookmarkStart w:id="20" w:name="_Ref16090399"/>
      <w:r w:rsidRPr="00E04757">
        <w:t>R4-190</w:t>
      </w:r>
      <w:r w:rsidR="00704E40">
        <w:t>4160</w:t>
      </w:r>
      <w:r w:rsidRPr="00E04757">
        <w:t xml:space="preserve"> </w:t>
      </w:r>
      <w:r>
        <w:tab/>
      </w:r>
      <w:bookmarkEnd w:id="19"/>
      <w:bookmarkEnd w:id="20"/>
      <w:r w:rsidR="00704E40">
        <w:t>“</w:t>
      </w:r>
      <w:r w:rsidR="00704E40" w:rsidRPr="006B0B5B">
        <w:rPr>
          <w:rFonts w:hint="eastAsia"/>
        </w:rPr>
        <w:t>WF</w:t>
      </w:r>
      <w:r w:rsidR="00704E40" w:rsidRPr="006B0B5B">
        <w:t xml:space="preserve"> on NR MIMO OTA</w:t>
      </w:r>
      <w:r w:rsidR="00704E40">
        <w:t xml:space="preserve">”, </w:t>
      </w:r>
      <w:r w:rsidR="00704E40" w:rsidRPr="00953BCA">
        <w:rPr>
          <w:i/>
        </w:rPr>
        <w:t>CAICT</w:t>
      </w:r>
    </w:p>
    <w:p w14:paraId="3F522489" w14:textId="7B9CFDB0" w:rsidR="00DA2C29" w:rsidRPr="00DC03CC" w:rsidRDefault="00DA2C29" w:rsidP="00C02BA3">
      <w:pPr>
        <w:pStyle w:val="references"/>
        <w:numPr>
          <w:ilvl w:val="0"/>
          <w:numId w:val="7"/>
        </w:numPr>
        <w:tabs>
          <w:tab w:val="left" w:pos="1560"/>
        </w:tabs>
        <w:spacing w:after="120"/>
      </w:pPr>
      <w:bookmarkStart w:id="21" w:name="_Ref16090824"/>
      <w:r w:rsidRPr="00DA2C29">
        <w:t>R4-190</w:t>
      </w:r>
      <w:r w:rsidR="00953BCA">
        <w:t>9278</w:t>
      </w:r>
      <w:r w:rsidRPr="00DA2C29">
        <w:t xml:space="preserve"> </w:t>
      </w:r>
      <w:r>
        <w:tab/>
        <w:t>“</w:t>
      </w:r>
      <w:r w:rsidR="00C02BA3" w:rsidRPr="00C02BA3">
        <w:t>System implementation of FR1 2D MPAC</w:t>
      </w:r>
      <w:r>
        <w:t xml:space="preserve">”, </w:t>
      </w:r>
      <w:bookmarkEnd w:id="21"/>
      <w:r w:rsidR="00C02BA3">
        <w:rPr>
          <w:i/>
        </w:rPr>
        <w:t>Keysight</w:t>
      </w:r>
    </w:p>
    <w:bookmarkEnd w:id="6"/>
    <w:bookmarkEnd w:id="7"/>
    <w:bookmarkEnd w:id="8"/>
    <w:bookmarkEnd w:id="9"/>
    <w:bookmarkEnd w:id="10"/>
    <w:bookmarkEnd w:id="11"/>
    <w:bookmarkEnd w:id="12"/>
    <w:bookmarkEnd w:id="13"/>
    <w:bookmarkEnd w:id="14"/>
    <w:bookmarkEnd w:id="15"/>
    <w:bookmarkEnd w:id="16"/>
    <w:bookmarkEnd w:id="17"/>
    <w:bookmarkEnd w:id="18"/>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CC765" w14:textId="77777777" w:rsidR="00002B51" w:rsidRDefault="00002B51">
      <w:r>
        <w:separator/>
      </w:r>
    </w:p>
  </w:endnote>
  <w:endnote w:type="continuationSeparator" w:id="0">
    <w:p w14:paraId="0A68D064" w14:textId="77777777" w:rsidR="00002B51" w:rsidRDefault="0000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E19B9" w14:textId="77777777" w:rsidR="00002B51" w:rsidRDefault="00002B51">
      <w:r>
        <w:separator/>
      </w:r>
    </w:p>
  </w:footnote>
  <w:footnote w:type="continuationSeparator" w:id="0">
    <w:p w14:paraId="2B28F6CA" w14:textId="77777777" w:rsidR="00002B51" w:rsidRDefault="00002B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8">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9">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49409A3"/>
    <w:multiLevelType w:val="hybridMultilevel"/>
    <w:tmpl w:val="BC8CF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B507E6"/>
    <w:multiLevelType w:val="hybridMultilevel"/>
    <w:tmpl w:val="45D8EF30"/>
    <w:lvl w:ilvl="0" w:tplc="E29ACBBE">
      <w:start w:val="1"/>
      <w:numFmt w:val="bullet"/>
      <w:lvlText w:val="•"/>
      <w:lvlJc w:val="left"/>
      <w:pPr>
        <w:ind w:left="420" w:hanging="420"/>
      </w:pPr>
      <w:rPr>
        <w:rFonts w:ascii="Arial" w:hAnsi="Arial" w:hint="default"/>
      </w:rPr>
    </w:lvl>
    <w:lvl w:ilvl="1" w:tplc="E29ACBB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3D57F7"/>
    <w:multiLevelType w:val="hybridMultilevel"/>
    <w:tmpl w:val="F26CBB2C"/>
    <w:lvl w:ilvl="0" w:tplc="E29ACBBE">
      <w:start w:val="1"/>
      <w:numFmt w:val="bullet"/>
      <w:lvlText w:val="•"/>
      <w:lvlJc w:val="left"/>
      <w:pPr>
        <w:ind w:left="420" w:hanging="420"/>
      </w:pPr>
      <w:rPr>
        <w:rFonts w:ascii="Arial" w:hAnsi="Arial" w:hint="default"/>
      </w:rPr>
    </w:lvl>
    <w:lvl w:ilvl="1" w:tplc="E29ACBB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7D0B59FE"/>
    <w:multiLevelType w:val="hybridMultilevel"/>
    <w:tmpl w:val="64B6340A"/>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2"/>
  </w:num>
  <w:num w:numId="6">
    <w:abstractNumId w:val="10"/>
  </w:num>
  <w:num w:numId="7">
    <w:abstractNumId w:val="14"/>
  </w:num>
  <w:num w:numId="8">
    <w:abstractNumId w:val="1"/>
  </w:num>
  <w:num w:numId="9">
    <w:abstractNumId w:val="7"/>
  </w:num>
  <w:num w:numId="10">
    <w:abstractNumId w:val="8"/>
  </w:num>
  <w:num w:numId="11">
    <w:abstractNumId w:val="9"/>
  </w:num>
  <w:num w:numId="12">
    <w:abstractNumId w:val="3"/>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1"/>
  </w:num>
  <w:num w:numId="22">
    <w:abstractNumId w:val="1"/>
  </w:num>
  <w:num w:numId="23">
    <w:abstractNumId w:val="1"/>
  </w:num>
  <w:num w:numId="24">
    <w:abstractNumId w:val="1"/>
  </w:num>
  <w:num w:numId="25">
    <w:abstractNumId w:val="11"/>
  </w:num>
  <w:num w:numId="26">
    <w:abstractNumId w:val="16"/>
  </w:num>
  <w:num w:numId="27">
    <w:abstractNumId w:val="12"/>
  </w:num>
  <w:num w:numId="2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2B51"/>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2ACE"/>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4DE"/>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5C6"/>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5DE"/>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76C"/>
    <w:rsid w:val="001539D6"/>
    <w:rsid w:val="00153B9B"/>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666"/>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ADC"/>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3AF"/>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104"/>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4FF"/>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09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1BB"/>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CEC"/>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1FC8"/>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89D"/>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57BE"/>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2BFB"/>
    <w:rsid w:val="00533488"/>
    <w:rsid w:val="00533CA6"/>
    <w:rsid w:val="00534210"/>
    <w:rsid w:val="00535233"/>
    <w:rsid w:val="00535871"/>
    <w:rsid w:val="00535A32"/>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45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76"/>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36DA"/>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81F"/>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B5B"/>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E7D2B"/>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E40"/>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3BF7"/>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B7D88"/>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9F5"/>
    <w:rsid w:val="00821BC9"/>
    <w:rsid w:val="00822053"/>
    <w:rsid w:val="00822E4E"/>
    <w:rsid w:val="00823095"/>
    <w:rsid w:val="0082360C"/>
    <w:rsid w:val="00823AFA"/>
    <w:rsid w:val="0082416E"/>
    <w:rsid w:val="008241AB"/>
    <w:rsid w:val="00824274"/>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7A"/>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4BD"/>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A7"/>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3BCA"/>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3861"/>
    <w:rsid w:val="00965D81"/>
    <w:rsid w:val="00965F11"/>
    <w:rsid w:val="00966240"/>
    <w:rsid w:val="009662B0"/>
    <w:rsid w:val="00966A69"/>
    <w:rsid w:val="009672AC"/>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39D"/>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834"/>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1F2"/>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3D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7BE"/>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BA3"/>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3F2"/>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851"/>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01"/>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0751"/>
    <w:rsid w:val="00DC1C3B"/>
    <w:rsid w:val="00DC23D4"/>
    <w:rsid w:val="00DC25C2"/>
    <w:rsid w:val="00DC28D0"/>
    <w:rsid w:val="00DC3C51"/>
    <w:rsid w:val="00DC3C6E"/>
    <w:rsid w:val="00DC3D4A"/>
    <w:rsid w:val="00DC4F72"/>
    <w:rsid w:val="00DC4F85"/>
    <w:rsid w:val="00DC514B"/>
    <w:rsid w:val="00DC52CE"/>
    <w:rsid w:val="00DC5362"/>
    <w:rsid w:val="00DC569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AE2"/>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2956656">
      <w:bodyDiv w:val="1"/>
      <w:marLeft w:val="0"/>
      <w:marRight w:val="0"/>
      <w:marTop w:val="0"/>
      <w:marBottom w:val="0"/>
      <w:divBdr>
        <w:top w:val="none" w:sz="0" w:space="0" w:color="auto"/>
        <w:left w:val="none" w:sz="0" w:space="0" w:color="auto"/>
        <w:bottom w:val="none" w:sz="0" w:space="0" w:color="auto"/>
        <w:right w:val="none" w:sz="0" w:space="0" w:color="auto"/>
      </w:divBdr>
      <w:divsChild>
        <w:div w:id="409933221">
          <w:marLeft w:val="1166"/>
          <w:marRight w:val="0"/>
          <w:marTop w:val="125"/>
          <w:marBottom w:val="0"/>
          <w:divBdr>
            <w:top w:val="none" w:sz="0" w:space="0" w:color="auto"/>
            <w:left w:val="none" w:sz="0" w:space="0" w:color="auto"/>
            <w:bottom w:val="none" w:sz="0" w:space="0" w:color="auto"/>
            <w:right w:val="none" w:sz="0" w:space="0" w:color="auto"/>
          </w:divBdr>
        </w:div>
        <w:div w:id="1283465928">
          <w:marLeft w:val="1800"/>
          <w:marRight w:val="0"/>
          <w:marTop w:val="106"/>
          <w:marBottom w:val="0"/>
          <w:divBdr>
            <w:top w:val="none" w:sz="0" w:space="0" w:color="auto"/>
            <w:left w:val="none" w:sz="0" w:space="0" w:color="auto"/>
            <w:bottom w:val="none" w:sz="0" w:space="0" w:color="auto"/>
            <w:right w:val="none" w:sz="0" w:space="0" w:color="auto"/>
          </w:divBdr>
        </w:div>
        <w:div w:id="1781102961">
          <w:marLeft w:val="1800"/>
          <w:marRight w:val="0"/>
          <w:marTop w:val="106"/>
          <w:marBottom w:val="0"/>
          <w:divBdr>
            <w:top w:val="none" w:sz="0" w:space="0" w:color="auto"/>
            <w:left w:val="none" w:sz="0" w:space="0" w:color="auto"/>
            <w:bottom w:val="none" w:sz="0" w:space="0" w:color="auto"/>
            <w:right w:val="none" w:sz="0" w:space="0" w:color="auto"/>
          </w:divBdr>
        </w:div>
        <w:div w:id="1104807097">
          <w:marLeft w:val="1166"/>
          <w:marRight w:val="0"/>
          <w:marTop w:val="125"/>
          <w:marBottom w:val="0"/>
          <w:divBdr>
            <w:top w:val="none" w:sz="0" w:space="0" w:color="auto"/>
            <w:left w:val="none" w:sz="0" w:space="0" w:color="auto"/>
            <w:bottom w:val="none" w:sz="0" w:space="0" w:color="auto"/>
            <w:right w:val="none" w:sz="0" w:space="0" w:color="auto"/>
          </w:divBdr>
        </w:div>
        <w:div w:id="304966463">
          <w:marLeft w:val="1800"/>
          <w:marRight w:val="0"/>
          <w:marTop w:val="106"/>
          <w:marBottom w:val="0"/>
          <w:divBdr>
            <w:top w:val="none" w:sz="0" w:space="0" w:color="auto"/>
            <w:left w:val="none" w:sz="0" w:space="0" w:color="auto"/>
            <w:bottom w:val="none" w:sz="0" w:space="0" w:color="auto"/>
            <w:right w:val="none" w:sz="0" w:space="0" w:color="auto"/>
          </w:divBdr>
        </w:div>
        <w:div w:id="1871137921">
          <w:marLeft w:val="1800"/>
          <w:marRight w:val="0"/>
          <w:marTop w:val="106"/>
          <w:marBottom w:val="0"/>
          <w:divBdr>
            <w:top w:val="none" w:sz="0" w:space="0" w:color="auto"/>
            <w:left w:val="none" w:sz="0" w:space="0" w:color="auto"/>
            <w:bottom w:val="none" w:sz="0" w:space="0" w:color="auto"/>
            <w:right w:val="none" w:sz="0" w:space="0" w:color="auto"/>
          </w:divBdr>
        </w:div>
        <w:div w:id="996881265">
          <w:marLeft w:val="1166"/>
          <w:marRight w:val="0"/>
          <w:marTop w:val="12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7326953">
      <w:bodyDiv w:val="1"/>
      <w:marLeft w:val="0"/>
      <w:marRight w:val="0"/>
      <w:marTop w:val="0"/>
      <w:marBottom w:val="0"/>
      <w:divBdr>
        <w:top w:val="none" w:sz="0" w:space="0" w:color="auto"/>
        <w:left w:val="none" w:sz="0" w:space="0" w:color="auto"/>
        <w:bottom w:val="none" w:sz="0" w:space="0" w:color="auto"/>
        <w:right w:val="none" w:sz="0" w:space="0" w:color="auto"/>
      </w:divBdr>
      <w:divsChild>
        <w:div w:id="704064670">
          <w:marLeft w:val="1166"/>
          <w:marRight w:val="0"/>
          <w:marTop w:val="125"/>
          <w:marBottom w:val="0"/>
          <w:divBdr>
            <w:top w:val="none" w:sz="0" w:space="0" w:color="auto"/>
            <w:left w:val="none" w:sz="0" w:space="0" w:color="auto"/>
            <w:bottom w:val="none" w:sz="0" w:space="0" w:color="auto"/>
            <w:right w:val="none" w:sz="0" w:space="0" w:color="auto"/>
          </w:divBdr>
        </w:div>
        <w:div w:id="600576229">
          <w:marLeft w:val="1800"/>
          <w:marRight w:val="0"/>
          <w:marTop w:val="106"/>
          <w:marBottom w:val="0"/>
          <w:divBdr>
            <w:top w:val="none" w:sz="0" w:space="0" w:color="auto"/>
            <w:left w:val="none" w:sz="0" w:space="0" w:color="auto"/>
            <w:bottom w:val="none" w:sz="0" w:space="0" w:color="auto"/>
            <w:right w:val="none" w:sz="0" w:space="0" w:color="auto"/>
          </w:divBdr>
        </w:div>
        <w:div w:id="290720158">
          <w:marLeft w:val="1800"/>
          <w:marRight w:val="0"/>
          <w:marTop w:val="106"/>
          <w:marBottom w:val="0"/>
          <w:divBdr>
            <w:top w:val="none" w:sz="0" w:space="0" w:color="auto"/>
            <w:left w:val="none" w:sz="0" w:space="0" w:color="auto"/>
            <w:bottom w:val="none" w:sz="0" w:space="0" w:color="auto"/>
            <w:right w:val="none" w:sz="0" w:space="0" w:color="auto"/>
          </w:divBdr>
        </w:div>
        <w:div w:id="1913657294">
          <w:marLeft w:val="1166"/>
          <w:marRight w:val="0"/>
          <w:marTop w:val="125"/>
          <w:marBottom w:val="0"/>
          <w:divBdr>
            <w:top w:val="none" w:sz="0" w:space="0" w:color="auto"/>
            <w:left w:val="none" w:sz="0" w:space="0" w:color="auto"/>
            <w:bottom w:val="none" w:sz="0" w:space="0" w:color="auto"/>
            <w:right w:val="none" w:sz="0" w:space="0" w:color="auto"/>
          </w:divBdr>
        </w:div>
        <w:div w:id="1716585778">
          <w:marLeft w:val="1800"/>
          <w:marRight w:val="0"/>
          <w:marTop w:val="106"/>
          <w:marBottom w:val="0"/>
          <w:divBdr>
            <w:top w:val="none" w:sz="0" w:space="0" w:color="auto"/>
            <w:left w:val="none" w:sz="0" w:space="0" w:color="auto"/>
            <w:bottom w:val="none" w:sz="0" w:space="0" w:color="auto"/>
            <w:right w:val="none" w:sz="0" w:space="0" w:color="auto"/>
          </w:divBdr>
        </w:div>
        <w:div w:id="1312246954">
          <w:marLeft w:val="1800"/>
          <w:marRight w:val="0"/>
          <w:marTop w:val="106"/>
          <w:marBottom w:val="0"/>
          <w:divBdr>
            <w:top w:val="none" w:sz="0" w:space="0" w:color="auto"/>
            <w:left w:val="none" w:sz="0" w:space="0" w:color="auto"/>
            <w:bottom w:val="none" w:sz="0" w:space="0" w:color="auto"/>
            <w:right w:val="none" w:sz="0" w:space="0" w:color="auto"/>
          </w:divBdr>
        </w:div>
        <w:div w:id="2057509231">
          <w:marLeft w:val="1166"/>
          <w:marRight w:val="0"/>
          <w:marTop w:val="125"/>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44EB-50B4-45CB-8DF3-9BC0CF73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Haijie Qiu-Samsung</cp:lastModifiedBy>
  <cp:revision>84</cp:revision>
  <cp:lastPrinted>2017-08-10T13:20:00Z</cp:lastPrinted>
  <dcterms:created xsi:type="dcterms:W3CDTF">2019-08-15T16:05:00Z</dcterms:created>
  <dcterms:modified xsi:type="dcterms:W3CDTF">2019-10-04T11:00:00Z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